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4539" w14:textId="48629A4A" w:rsidR="000677DC" w:rsidRDefault="000677DC" w:rsidP="00EF65AF">
      <w:pPr>
        <w:pStyle w:val="Heading1"/>
        <w:spacing w:line="240" w:lineRule="auto"/>
        <w:jc w:val="center"/>
      </w:pPr>
      <w:r>
        <w:rPr>
          <w:noProof/>
        </w:rPr>
        <mc:AlternateContent>
          <mc:Choice Requires="wps">
            <w:drawing>
              <wp:anchor distT="45720" distB="45720" distL="114300" distR="114300" simplePos="0" relativeHeight="251659264" behindDoc="0" locked="0" layoutInCell="1" allowOverlap="1" wp14:anchorId="5C0388BA" wp14:editId="4E5B7D33">
                <wp:simplePos x="0" y="0"/>
                <wp:positionH relativeFrom="column">
                  <wp:posOffset>-438150</wp:posOffset>
                </wp:positionH>
                <wp:positionV relativeFrom="paragraph">
                  <wp:posOffset>0</wp:posOffset>
                </wp:positionV>
                <wp:extent cx="6669405" cy="752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752475"/>
                        </a:xfrm>
                        <a:prstGeom prst="rect">
                          <a:avLst/>
                        </a:prstGeom>
                        <a:solidFill>
                          <a:srgbClr val="FFFFFF"/>
                        </a:solidFill>
                        <a:ln w="9525">
                          <a:noFill/>
                          <a:miter lim="800000"/>
                          <a:headEnd/>
                          <a:tailEnd/>
                        </a:ln>
                      </wps:spPr>
                      <wps:txb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388BA" id="_x0000_t202" coordsize="21600,21600" o:spt="202" path="m,l,21600r21600,l21600,xe">
                <v:stroke joinstyle="miter"/>
                <v:path gradientshapeok="t" o:connecttype="rect"/>
              </v:shapetype>
              <v:shape id="Text Box 2" o:spid="_x0000_s1026" type="#_x0000_t202" style="position:absolute;left:0;text-align:left;margin-left:-34.5pt;margin-top:0;width:525.1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" stroked="f">
                <v:textbo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8"/>
                                    <a:stretch>
                                      <a:fillRect/>
                                    </a:stretch>
                                  </pic:blipFill>
                                  <pic:spPr>
                                    <a:xfrm>
                                      <a:off x="0" y="0"/>
                                      <a:ext cx="6783771" cy="625316"/>
                                    </a:xfrm>
                                    <a:prstGeom prst="rect">
                                      <a:avLst/>
                                    </a:prstGeom>
                                  </pic:spPr>
                                </pic:pic>
                              </a:graphicData>
                            </a:graphic>
                          </wp:inline>
                        </w:drawing>
                      </w:r>
                    </w:p>
                  </w:txbxContent>
                </v:textbox>
                <w10:wrap type="square"/>
              </v:shape>
            </w:pict>
          </mc:Fallback>
        </mc:AlternateContent>
      </w:r>
      <w:r w:rsidR="00D76350">
        <w:t>Experiential Learning &amp; Leadership Academy</w:t>
      </w:r>
    </w:p>
    <w:tbl>
      <w:tblPr>
        <w:tblStyle w:val="TableGrid"/>
        <w:tblW w:w="9782" w:type="dxa"/>
        <w:tblInd w:w="-289" w:type="dxa"/>
        <w:tblLook w:val="04A0" w:firstRow="1" w:lastRow="0" w:firstColumn="1" w:lastColumn="0" w:noHBand="0" w:noVBand="1"/>
      </w:tblPr>
      <w:tblGrid>
        <w:gridCol w:w="9782"/>
      </w:tblGrid>
      <w:tr w:rsidR="000677DC" w14:paraId="3AE8B7A9" w14:textId="77777777" w:rsidTr="00B05497">
        <w:tc>
          <w:tcPr>
            <w:tcW w:w="9782" w:type="dxa"/>
          </w:tcPr>
          <w:p w14:paraId="173896E6" w14:textId="2C672B52" w:rsidR="000677DC" w:rsidRDefault="0060416E" w:rsidP="000677DC">
            <w:pPr>
              <w:rPr>
                <w:b/>
                <w:bCs/>
                <w:color w:val="002060"/>
              </w:rPr>
            </w:pPr>
            <w:r>
              <w:rPr>
                <w:b/>
                <w:bCs/>
                <w:color w:val="002060"/>
              </w:rPr>
              <w:t>Level</w:t>
            </w:r>
          </w:p>
          <w:p w14:paraId="525F6B63" w14:textId="77777777" w:rsidR="00D32B28" w:rsidRDefault="00D32B28" w:rsidP="000677DC"/>
          <w:p w14:paraId="442EB772" w14:textId="1170037F" w:rsidR="0060416E" w:rsidRPr="0044336C" w:rsidRDefault="00865531" w:rsidP="0060416E">
            <w:pPr>
              <w:rPr>
                <w:b/>
                <w:bCs/>
                <w:color w:val="002060"/>
              </w:rPr>
            </w:pPr>
            <w:sdt>
              <w:sdtPr>
                <w:rPr>
                  <w:b/>
                  <w:bCs/>
                  <w:color w:val="002060"/>
                  <w:szCs w:val="24"/>
                </w:rPr>
                <w:id w:val="-2072118756"/>
                <w14:checkbox>
                  <w14:checked w14:val="1"/>
                  <w14:checkedState w14:val="2612" w14:font="MS Gothic"/>
                  <w14:uncheckedState w14:val="2610" w14:font="MS Gothic"/>
                </w14:checkbox>
              </w:sdtPr>
              <w:sdtEndPr/>
              <w:sdtContent>
                <w:r w:rsidR="00296C6D">
                  <w:rPr>
                    <w:rFonts w:ascii="MS Gothic" w:eastAsia="MS Gothic" w:hAnsi="MS Gothic" w:hint="eastAsia"/>
                    <w:b/>
                    <w:bCs/>
                    <w:color w:val="002060"/>
                    <w:szCs w:val="24"/>
                  </w:rPr>
                  <w:t>☒</w:t>
                </w:r>
              </w:sdtContent>
            </w:sdt>
            <w:r w:rsidR="0060416E" w:rsidRPr="0044336C">
              <w:rPr>
                <w:b/>
                <w:bCs/>
                <w:color w:val="002060"/>
                <w:szCs w:val="24"/>
              </w:rPr>
              <w:t xml:space="preserve"> Level 1 </w:t>
            </w:r>
            <w:r w:rsidR="0060416E" w:rsidRPr="0044336C">
              <w:rPr>
                <w:rFonts w:cstheme="minorHAnsi"/>
                <w:b/>
                <w:bCs/>
                <w:color w:val="002060"/>
              </w:rPr>
              <w:t xml:space="preserve">Discovering    </w:t>
            </w:r>
            <w:sdt>
              <w:sdtPr>
                <w:rPr>
                  <w:b/>
                  <w:bCs/>
                  <w:color w:val="002060"/>
                  <w:szCs w:val="24"/>
                </w:rPr>
                <w:id w:val="29224466"/>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2 </w:t>
            </w:r>
            <w:r w:rsidR="0060416E" w:rsidRPr="0044336C">
              <w:rPr>
                <w:rFonts w:cstheme="minorHAnsi"/>
                <w:b/>
                <w:bCs/>
                <w:color w:val="002060"/>
              </w:rPr>
              <w:t xml:space="preserve">Deciding      </w:t>
            </w:r>
            <w:sdt>
              <w:sdtPr>
                <w:rPr>
                  <w:b/>
                  <w:bCs/>
                  <w:color w:val="002060"/>
                  <w:szCs w:val="24"/>
                </w:rPr>
                <w:id w:val="-424347003"/>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3 </w:t>
            </w:r>
            <w:r w:rsidR="0060416E" w:rsidRPr="0044336C">
              <w:rPr>
                <w:rFonts w:cstheme="minorHAnsi"/>
                <w:b/>
                <w:bCs/>
                <w:color w:val="002060"/>
              </w:rPr>
              <w:t xml:space="preserve">Developing         </w:t>
            </w:r>
            <w:sdt>
              <w:sdtPr>
                <w:rPr>
                  <w:b/>
                  <w:bCs/>
                  <w:color w:val="002060"/>
                  <w:szCs w:val="24"/>
                </w:rPr>
                <w:id w:val="-318031332"/>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4 </w:t>
            </w:r>
            <w:r w:rsidR="0060416E" w:rsidRPr="0044336C">
              <w:rPr>
                <w:rFonts w:cstheme="minorHAnsi"/>
                <w:b/>
                <w:bCs/>
                <w:color w:val="002060"/>
              </w:rPr>
              <w:t>Directing</w:t>
            </w:r>
          </w:p>
          <w:p w14:paraId="46941B50" w14:textId="3E25F7C4" w:rsidR="00D32B28" w:rsidRPr="00D32B28" w:rsidRDefault="00D32B28" w:rsidP="000677DC"/>
        </w:tc>
      </w:tr>
      <w:tr w:rsidR="0060416E" w14:paraId="731389A3" w14:textId="77777777" w:rsidTr="00B05497">
        <w:tc>
          <w:tcPr>
            <w:tcW w:w="9782" w:type="dxa"/>
          </w:tcPr>
          <w:p w14:paraId="3873BA81" w14:textId="02587D6E" w:rsidR="0060416E" w:rsidRDefault="0060416E" w:rsidP="000677DC">
            <w:pPr>
              <w:rPr>
                <w:b/>
                <w:bCs/>
                <w:color w:val="002060"/>
              </w:rPr>
            </w:pPr>
            <w:r>
              <w:rPr>
                <w:b/>
                <w:bCs/>
                <w:color w:val="002060"/>
              </w:rPr>
              <w:t>Title</w:t>
            </w:r>
            <w:r w:rsidR="00B05497">
              <w:rPr>
                <w:b/>
                <w:bCs/>
                <w:color w:val="002060"/>
              </w:rPr>
              <w:t xml:space="preserve"> of Opportunity</w:t>
            </w:r>
          </w:p>
          <w:p w14:paraId="4DB5EA44" w14:textId="02E9CFA2" w:rsidR="00296C6D" w:rsidRPr="00435A47" w:rsidRDefault="00296C6D" w:rsidP="000677DC">
            <w:r>
              <w:t xml:space="preserve">Spiritual Care Matters </w:t>
            </w:r>
          </w:p>
          <w:p w14:paraId="15081B7F" w14:textId="07B4A33D" w:rsidR="00B05497" w:rsidRPr="003E043A" w:rsidRDefault="00B05497" w:rsidP="000677DC">
            <w:pPr>
              <w:rPr>
                <w:b/>
                <w:bCs/>
              </w:rPr>
            </w:pPr>
          </w:p>
        </w:tc>
      </w:tr>
      <w:tr w:rsidR="0060416E" w14:paraId="70E6760B" w14:textId="77777777" w:rsidTr="00B05497">
        <w:tc>
          <w:tcPr>
            <w:tcW w:w="9782" w:type="dxa"/>
          </w:tcPr>
          <w:p w14:paraId="218CF6CB" w14:textId="77777777" w:rsidR="0060416E" w:rsidRDefault="0060416E" w:rsidP="000677DC">
            <w:pPr>
              <w:rPr>
                <w:b/>
                <w:bCs/>
                <w:color w:val="002060"/>
              </w:rPr>
            </w:pPr>
            <w:r>
              <w:rPr>
                <w:b/>
                <w:bCs/>
                <w:color w:val="002060"/>
              </w:rPr>
              <w:t>Location</w:t>
            </w:r>
          </w:p>
          <w:p w14:paraId="4BC8CFAD" w14:textId="5DFEC788" w:rsidR="00296C6D" w:rsidRPr="00435A47" w:rsidRDefault="00296C6D" w:rsidP="000677DC">
            <w:r>
              <w:t>Pan-Lothian Acute Sites, RHCYP and Royal Edinburgh Hospital.</w:t>
            </w:r>
          </w:p>
          <w:p w14:paraId="4648C626" w14:textId="2049E63A" w:rsidR="00B05497" w:rsidRPr="00D32B28" w:rsidRDefault="00B05497" w:rsidP="000677DC">
            <w:pPr>
              <w:rPr>
                <w:b/>
                <w:bCs/>
                <w:color w:val="002060"/>
              </w:rPr>
            </w:pPr>
          </w:p>
        </w:tc>
      </w:tr>
      <w:tr w:rsidR="0060416E" w14:paraId="7D37F79B" w14:textId="77777777" w:rsidTr="00B05497">
        <w:tc>
          <w:tcPr>
            <w:tcW w:w="9782" w:type="dxa"/>
          </w:tcPr>
          <w:p w14:paraId="4A9FE2AF" w14:textId="77777777" w:rsidR="00261C1B" w:rsidRDefault="0060416E" w:rsidP="000677DC">
            <w:pPr>
              <w:rPr>
                <w:b/>
                <w:bCs/>
                <w:color w:val="002060"/>
              </w:rPr>
            </w:pPr>
            <w:r>
              <w:rPr>
                <w:b/>
                <w:bCs/>
                <w:color w:val="002060"/>
              </w:rPr>
              <w:t xml:space="preserve">Lead Contact </w:t>
            </w:r>
            <w:r w:rsidR="00B05497">
              <w:rPr>
                <w:b/>
                <w:bCs/>
                <w:color w:val="002060"/>
              </w:rPr>
              <w:t>of person offering opportunity</w:t>
            </w:r>
            <w:r>
              <w:rPr>
                <w:b/>
                <w:bCs/>
                <w:color w:val="002060"/>
              </w:rPr>
              <w:t xml:space="preserve">  </w:t>
            </w:r>
          </w:p>
          <w:p w14:paraId="18611283" w14:textId="0D77EA59" w:rsidR="00261C1B" w:rsidRPr="00435A47" w:rsidRDefault="00261C1B" w:rsidP="000677DC">
            <w:r>
              <w:rPr>
                <w:b/>
                <w:bCs/>
                <w:color w:val="002060"/>
              </w:rPr>
              <w:t>Name</w:t>
            </w:r>
            <w:r w:rsidR="00296C6D">
              <w:rPr>
                <w:b/>
                <w:bCs/>
                <w:color w:val="002060"/>
              </w:rPr>
              <w:t>:</w:t>
            </w:r>
            <w:r w:rsidR="00435A47">
              <w:rPr>
                <w:b/>
                <w:bCs/>
                <w:color w:val="002060"/>
              </w:rPr>
              <w:t xml:space="preserve"> </w:t>
            </w:r>
            <w:r w:rsidR="00296C6D">
              <w:rPr>
                <w:b/>
                <w:bCs/>
                <w:color w:val="002060"/>
              </w:rPr>
              <w:t xml:space="preserve">Mark Evans </w:t>
            </w:r>
          </w:p>
          <w:p w14:paraId="720018C2" w14:textId="22AAFE6C" w:rsidR="00B05497" w:rsidRDefault="00261C1B" w:rsidP="000677DC">
            <w:pPr>
              <w:rPr>
                <w:b/>
                <w:bCs/>
                <w:color w:val="002060"/>
              </w:rPr>
            </w:pPr>
            <w:r>
              <w:rPr>
                <w:b/>
                <w:bCs/>
                <w:color w:val="002060"/>
              </w:rPr>
              <w:t>Role</w:t>
            </w:r>
            <w:r w:rsidR="00296C6D">
              <w:rPr>
                <w:b/>
                <w:bCs/>
                <w:color w:val="002060"/>
              </w:rPr>
              <w:t xml:space="preserve">: Head of Service </w:t>
            </w:r>
            <w:r w:rsidR="00435A47">
              <w:rPr>
                <w:b/>
                <w:bCs/>
                <w:color w:val="002060"/>
              </w:rPr>
              <w:t xml:space="preserve"> </w:t>
            </w:r>
            <w:r w:rsidR="0060416E">
              <w:rPr>
                <w:b/>
                <w:bCs/>
                <w:color w:val="002060"/>
              </w:rPr>
              <w:t xml:space="preserve">                                                                              </w:t>
            </w:r>
          </w:p>
          <w:p w14:paraId="227B8902" w14:textId="2FC80E2F" w:rsidR="0060416E" w:rsidRDefault="0060416E" w:rsidP="000677DC">
            <w:pPr>
              <w:rPr>
                <w:b/>
                <w:bCs/>
                <w:color w:val="002060"/>
              </w:rPr>
            </w:pPr>
            <w:r>
              <w:rPr>
                <w:b/>
                <w:bCs/>
                <w:color w:val="002060"/>
              </w:rPr>
              <w:t>Email</w:t>
            </w:r>
            <w:r w:rsidR="00296C6D">
              <w:rPr>
                <w:b/>
                <w:bCs/>
                <w:color w:val="002060"/>
              </w:rPr>
              <w:t xml:space="preserve">: </w:t>
            </w:r>
            <w:r w:rsidR="00435A47">
              <w:rPr>
                <w:b/>
                <w:bCs/>
                <w:color w:val="002060"/>
              </w:rPr>
              <w:t xml:space="preserve"> </w:t>
            </w:r>
            <w:hyperlink r:id="rId9" w:history="1">
              <w:r w:rsidR="00D76350" w:rsidRPr="006D24D8">
                <w:rPr>
                  <w:rStyle w:val="Hyperlink"/>
                  <w:b/>
                  <w:bCs/>
                </w:rPr>
                <w:t>mark.evans59@nhs.scot</w:t>
              </w:r>
            </w:hyperlink>
          </w:p>
          <w:p w14:paraId="2873CACE" w14:textId="08186574" w:rsidR="0060416E" w:rsidRPr="00D32B28" w:rsidRDefault="0060416E" w:rsidP="000677DC">
            <w:pPr>
              <w:rPr>
                <w:b/>
                <w:bCs/>
                <w:color w:val="002060"/>
              </w:rPr>
            </w:pPr>
          </w:p>
        </w:tc>
      </w:tr>
      <w:tr w:rsidR="0060416E" w14:paraId="3E12AC50" w14:textId="77777777" w:rsidTr="00B05497">
        <w:tc>
          <w:tcPr>
            <w:tcW w:w="9782" w:type="dxa"/>
          </w:tcPr>
          <w:p w14:paraId="4733DFC2" w14:textId="23CC40DB" w:rsidR="0060416E" w:rsidRDefault="0060416E" w:rsidP="000677DC">
            <w:pPr>
              <w:rPr>
                <w:b/>
                <w:bCs/>
                <w:color w:val="002060"/>
              </w:rPr>
            </w:pPr>
            <w:r>
              <w:rPr>
                <w:b/>
                <w:bCs/>
                <w:color w:val="002060"/>
              </w:rPr>
              <w:t>Duration</w:t>
            </w:r>
            <w:r w:rsidR="00261C1B">
              <w:rPr>
                <w:b/>
                <w:bCs/>
                <w:color w:val="002060"/>
              </w:rPr>
              <w:t xml:space="preserve"> of opportunity</w:t>
            </w:r>
            <w:r w:rsidR="00296C6D">
              <w:rPr>
                <w:b/>
                <w:bCs/>
                <w:color w:val="002060"/>
              </w:rPr>
              <w:t xml:space="preserve">: 1 </w:t>
            </w:r>
            <w:r w:rsidR="00D76350">
              <w:rPr>
                <w:b/>
                <w:bCs/>
                <w:color w:val="002060"/>
              </w:rPr>
              <w:t>o</w:t>
            </w:r>
            <w:r w:rsidR="00296C6D">
              <w:rPr>
                <w:b/>
                <w:bCs/>
                <w:color w:val="002060"/>
              </w:rPr>
              <w:t xml:space="preserve">r 2 full days </w:t>
            </w:r>
          </w:p>
          <w:p w14:paraId="5EA3697C" w14:textId="3D4CDE56" w:rsidR="0060416E" w:rsidRPr="00D32B28" w:rsidRDefault="0060416E" w:rsidP="000677DC">
            <w:pPr>
              <w:rPr>
                <w:b/>
                <w:bCs/>
                <w:color w:val="002060"/>
              </w:rPr>
            </w:pPr>
          </w:p>
        </w:tc>
      </w:tr>
      <w:tr w:rsidR="000677DC" w14:paraId="3A836255" w14:textId="77777777" w:rsidTr="00B05497">
        <w:tc>
          <w:tcPr>
            <w:tcW w:w="9782" w:type="dxa"/>
          </w:tcPr>
          <w:p w14:paraId="0332911E" w14:textId="3FBF2FDD" w:rsidR="000677DC" w:rsidRDefault="0060416E" w:rsidP="000677DC">
            <w:pPr>
              <w:rPr>
                <w:b/>
                <w:bCs/>
                <w:color w:val="002060"/>
              </w:rPr>
            </w:pPr>
            <w:r>
              <w:rPr>
                <w:b/>
                <w:bCs/>
                <w:color w:val="002060"/>
              </w:rPr>
              <w:t xml:space="preserve">Description of </w:t>
            </w:r>
            <w:r w:rsidR="00261C1B">
              <w:rPr>
                <w:b/>
                <w:bCs/>
                <w:color w:val="002060"/>
              </w:rPr>
              <w:t>o</w:t>
            </w:r>
            <w:r>
              <w:rPr>
                <w:b/>
                <w:bCs/>
                <w:color w:val="002060"/>
              </w:rPr>
              <w:t>pportunity</w:t>
            </w:r>
            <w:r w:rsidR="00296C6D">
              <w:rPr>
                <w:b/>
                <w:bCs/>
                <w:color w:val="002060"/>
              </w:rPr>
              <w:t xml:space="preserve">: </w:t>
            </w:r>
            <w:r>
              <w:rPr>
                <w:b/>
                <w:bCs/>
                <w:color w:val="002060"/>
              </w:rPr>
              <w:t xml:space="preserve"> </w:t>
            </w:r>
          </w:p>
          <w:p w14:paraId="14013664" w14:textId="30368315" w:rsidR="00B05497" w:rsidRPr="00EF65AF" w:rsidRDefault="00B73213" w:rsidP="00B05497">
            <w:r w:rsidRPr="00B73213">
              <w:t>Spiritual care means different things to different people. Depending on a person’s life stance spiritual care may be described as pastoral care, emotional support, or inner care.</w:t>
            </w:r>
            <w:r>
              <w:t xml:space="preserve"> </w:t>
            </w:r>
            <w:r w:rsidRPr="00B73213">
              <w:t>Spiritual Care puts people at the heart of healthcare. It focuses on the human need for meaning, purpose, and hope, particularly in the context of injury, illness, and loss. It takes into consideration what matters most to the person (including personal values and deeply held beliefs) and those who matter most to them, during difficult and challenging times.</w:t>
            </w:r>
          </w:p>
          <w:p w14:paraId="130F7BB0" w14:textId="77777777" w:rsidR="00D32B28" w:rsidRDefault="00D32B28" w:rsidP="000677DC"/>
          <w:p w14:paraId="259A1349" w14:textId="12B3316B" w:rsidR="00B73213" w:rsidRDefault="00B73213" w:rsidP="000677DC">
            <w:r>
              <w:t xml:space="preserve">Candidates will be supported to discover and explore the place of spiritual care within person-centred values-based care and gain a better understanding of the role of Registered Healthcare Chaplains. </w:t>
            </w:r>
          </w:p>
          <w:p w14:paraId="0CDAA1F1" w14:textId="17A9FC51" w:rsidR="00D32B28" w:rsidRPr="00D32B28" w:rsidRDefault="00D32B28" w:rsidP="000677DC"/>
        </w:tc>
      </w:tr>
      <w:tr w:rsidR="000677DC" w14:paraId="4E4B13BD" w14:textId="77777777" w:rsidTr="00B05497">
        <w:tc>
          <w:tcPr>
            <w:tcW w:w="9782" w:type="dxa"/>
          </w:tcPr>
          <w:p w14:paraId="703F40DB" w14:textId="71D73D55" w:rsidR="000677DC" w:rsidRDefault="0060416E" w:rsidP="000677DC">
            <w:pPr>
              <w:rPr>
                <w:b/>
                <w:bCs/>
                <w:color w:val="002060"/>
              </w:rPr>
            </w:pPr>
            <w:r>
              <w:rPr>
                <w:b/>
                <w:bCs/>
                <w:color w:val="002060"/>
              </w:rPr>
              <w:t>Opportunities for candidate</w:t>
            </w:r>
          </w:p>
          <w:p w14:paraId="3BA33036" w14:textId="77777777" w:rsidR="00B05497" w:rsidRPr="00B73213" w:rsidRDefault="00B73213" w:rsidP="00B73213">
            <w:pPr>
              <w:pStyle w:val="ListParagraph"/>
              <w:numPr>
                <w:ilvl w:val="0"/>
                <w:numId w:val="2"/>
              </w:numPr>
              <w:rPr>
                <w:b/>
                <w:bCs/>
                <w:color w:val="002060"/>
              </w:rPr>
            </w:pPr>
            <w:r>
              <w:t>Candidates will have the opportunity to spend 1 or 2 days with a Registered Healthcare Chaplain (for 2-day placements there will also be the opportunity to meet with the Bereavement Service Team to understand their work)</w:t>
            </w:r>
          </w:p>
          <w:p w14:paraId="5D60312B" w14:textId="0A63D4BE" w:rsidR="00B73213" w:rsidRPr="00D76350" w:rsidRDefault="00B73213" w:rsidP="00D76350">
            <w:pPr>
              <w:rPr>
                <w:b/>
                <w:bCs/>
                <w:color w:val="002060"/>
              </w:rPr>
            </w:pPr>
          </w:p>
        </w:tc>
      </w:tr>
      <w:tr w:rsidR="00B05497" w14:paraId="45CA9B08" w14:textId="77777777" w:rsidTr="00B05497">
        <w:tc>
          <w:tcPr>
            <w:tcW w:w="9782" w:type="dxa"/>
          </w:tcPr>
          <w:p w14:paraId="6C869987" w14:textId="77777777" w:rsidR="00B05497" w:rsidRDefault="00B05497" w:rsidP="000677DC">
            <w:pPr>
              <w:rPr>
                <w:b/>
                <w:bCs/>
                <w:color w:val="002060"/>
              </w:rPr>
            </w:pPr>
            <w:r>
              <w:rPr>
                <w:b/>
                <w:bCs/>
                <w:color w:val="002060"/>
              </w:rPr>
              <w:t>Expected Learning / Outcomes</w:t>
            </w:r>
          </w:p>
          <w:p w14:paraId="2A288779" w14:textId="77777777" w:rsidR="00B73213" w:rsidRPr="00D76350" w:rsidRDefault="00B73213" w:rsidP="00B73213">
            <w:pPr>
              <w:pStyle w:val="ListParagraph"/>
              <w:numPr>
                <w:ilvl w:val="0"/>
                <w:numId w:val="2"/>
              </w:numPr>
            </w:pPr>
            <w:r w:rsidRPr="00D76350">
              <w:t>Describe the importance of the spiritual aspects of person centred care.</w:t>
            </w:r>
          </w:p>
          <w:p w14:paraId="6FE2006D" w14:textId="17DB362F" w:rsidR="00B73213" w:rsidRPr="00D76350" w:rsidRDefault="00B73213" w:rsidP="00B73213">
            <w:pPr>
              <w:pStyle w:val="ListParagraph"/>
              <w:numPr>
                <w:ilvl w:val="0"/>
                <w:numId w:val="2"/>
              </w:numPr>
            </w:pPr>
            <w:r w:rsidRPr="00D76350">
              <w:t xml:space="preserve">Understand the difference between spiritual care and religious care. </w:t>
            </w:r>
          </w:p>
          <w:p w14:paraId="7E235669" w14:textId="5C5E2646" w:rsidR="00B73213" w:rsidRPr="00D76350" w:rsidRDefault="00B73213" w:rsidP="00B73213">
            <w:pPr>
              <w:pStyle w:val="ListParagraph"/>
              <w:numPr>
                <w:ilvl w:val="0"/>
                <w:numId w:val="2"/>
              </w:numPr>
            </w:pPr>
            <w:r w:rsidRPr="00D76350">
              <w:t>Understand their role in delivering spiritual care.</w:t>
            </w:r>
          </w:p>
          <w:p w14:paraId="146596A7" w14:textId="77777777" w:rsidR="00B05497" w:rsidRPr="00D76350" w:rsidRDefault="00B73213" w:rsidP="00B73213">
            <w:pPr>
              <w:pStyle w:val="ListParagraph"/>
              <w:numPr>
                <w:ilvl w:val="0"/>
                <w:numId w:val="2"/>
              </w:numPr>
              <w:rPr>
                <w:b/>
                <w:bCs/>
              </w:rPr>
            </w:pPr>
            <w:r w:rsidRPr="00D76350">
              <w:t>Understand the tole of Registered Healthcare Chaplains.</w:t>
            </w:r>
          </w:p>
          <w:p w14:paraId="36431007" w14:textId="4A6429D5" w:rsidR="00B73213" w:rsidRDefault="00B73213" w:rsidP="00B73213">
            <w:pPr>
              <w:pStyle w:val="ListParagraph"/>
              <w:ind w:left="360"/>
              <w:rPr>
                <w:b/>
                <w:bCs/>
                <w:color w:val="002060"/>
              </w:rPr>
            </w:pPr>
          </w:p>
        </w:tc>
      </w:tr>
      <w:tr w:rsidR="003E043A" w14:paraId="04A5987A" w14:textId="77777777" w:rsidTr="00B05497">
        <w:tc>
          <w:tcPr>
            <w:tcW w:w="9782" w:type="dxa"/>
          </w:tcPr>
          <w:p w14:paraId="27A0FEC0" w14:textId="0DF07C1A" w:rsidR="00B73213" w:rsidRPr="00435A47" w:rsidRDefault="003E043A" w:rsidP="000677DC">
            <w:r>
              <w:rPr>
                <w:b/>
                <w:bCs/>
                <w:color w:val="002060"/>
              </w:rPr>
              <w:t>Target Group</w:t>
            </w:r>
            <w:r w:rsidR="00B73213">
              <w:rPr>
                <w:b/>
                <w:bCs/>
                <w:color w:val="002060"/>
              </w:rPr>
              <w:t xml:space="preserve"> : </w:t>
            </w:r>
            <w:r w:rsidR="00B73213">
              <w:t xml:space="preserve">All staff groups / disciplines are welcome. </w:t>
            </w:r>
          </w:p>
          <w:p w14:paraId="745F3C9F" w14:textId="065ABBC2" w:rsidR="003E043A" w:rsidRDefault="003E043A" w:rsidP="000677DC">
            <w:pPr>
              <w:rPr>
                <w:b/>
                <w:bCs/>
                <w:color w:val="002060"/>
              </w:rPr>
            </w:pPr>
          </w:p>
        </w:tc>
      </w:tr>
      <w:tr w:rsidR="000677DC" w14:paraId="2A8FD06A" w14:textId="77777777" w:rsidTr="00B05497">
        <w:tc>
          <w:tcPr>
            <w:tcW w:w="9782" w:type="dxa"/>
          </w:tcPr>
          <w:p w14:paraId="03BF278F" w14:textId="7F1D4F70" w:rsidR="003E043A" w:rsidRDefault="0060416E" w:rsidP="000677DC">
            <w:r>
              <w:rPr>
                <w:b/>
                <w:bCs/>
                <w:color w:val="002060"/>
              </w:rPr>
              <w:t>Dates available</w:t>
            </w:r>
            <w:r w:rsidR="00B73213">
              <w:rPr>
                <w:b/>
                <w:bCs/>
                <w:color w:val="002060"/>
              </w:rPr>
              <w:t xml:space="preserve"> : These can be arranged / agreed in collaboration with the Head of Service.</w:t>
            </w:r>
          </w:p>
          <w:p w14:paraId="314120B0" w14:textId="0298102C" w:rsidR="00D32B28" w:rsidRPr="00D32B28" w:rsidRDefault="00D32B28" w:rsidP="000677DC"/>
        </w:tc>
      </w:tr>
      <w:tr w:rsidR="0060416E" w14:paraId="187A840F" w14:textId="77777777" w:rsidTr="00B05497">
        <w:tc>
          <w:tcPr>
            <w:tcW w:w="9782" w:type="dxa"/>
          </w:tcPr>
          <w:p w14:paraId="73289F52" w14:textId="5D690446" w:rsidR="0060416E" w:rsidRDefault="0060416E" w:rsidP="000677DC">
            <w:pPr>
              <w:rPr>
                <w:b/>
                <w:bCs/>
                <w:color w:val="002060"/>
              </w:rPr>
            </w:pPr>
            <w:r>
              <w:rPr>
                <w:b/>
                <w:bCs/>
                <w:color w:val="002060"/>
              </w:rPr>
              <w:t xml:space="preserve">How to apply / </w:t>
            </w:r>
            <w:r w:rsidR="00FE5756">
              <w:rPr>
                <w:b/>
                <w:bCs/>
                <w:color w:val="002060"/>
              </w:rPr>
              <w:t>arrange:</w:t>
            </w:r>
            <w:r w:rsidR="00B73213">
              <w:rPr>
                <w:b/>
                <w:bCs/>
                <w:color w:val="002060"/>
              </w:rPr>
              <w:t xml:space="preserve"> by email to the Head of Service, Mark Evans (</w:t>
            </w:r>
            <w:r w:rsidR="00B73213" w:rsidRPr="00B73213">
              <w:rPr>
                <w:b/>
                <w:bCs/>
                <w:color w:val="002060"/>
              </w:rPr>
              <w:t>mark.evans59@nhs.scot</w:t>
            </w:r>
            <w:r w:rsidR="00B73213">
              <w:rPr>
                <w:b/>
                <w:bCs/>
                <w:color w:val="002060"/>
              </w:rPr>
              <w:t>)</w:t>
            </w:r>
          </w:p>
          <w:p w14:paraId="6A1DE8D8" w14:textId="52343715" w:rsidR="0060416E" w:rsidRDefault="0060416E" w:rsidP="000677DC">
            <w:pPr>
              <w:rPr>
                <w:b/>
                <w:bCs/>
                <w:color w:val="002060"/>
              </w:rPr>
            </w:pPr>
          </w:p>
        </w:tc>
      </w:tr>
    </w:tbl>
    <w:p w14:paraId="30C823A4" w14:textId="77777777" w:rsidR="000677DC" w:rsidRPr="000677DC" w:rsidRDefault="000677DC" w:rsidP="000677DC"/>
    <w:sectPr w:rsidR="000677DC" w:rsidRPr="000677DC" w:rsidSect="000677DC">
      <w:headerReference w:type="default" r:id="rId1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FA664" w14:textId="77777777" w:rsidR="00702046" w:rsidRDefault="00702046" w:rsidP="000677DC">
      <w:pPr>
        <w:spacing w:after="0" w:line="240" w:lineRule="auto"/>
      </w:pPr>
      <w:r>
        <w:separator/>
      </w:r>
    </w:p>
  </w:endnote>
  <w:endnote w:type="continuationSeparator" w:id="0">
    <w:p w14:paraId="17FC2EF2" w14:textId="77777777" w:rsidR="00702046" w:rsidRDefault="00702046" w:rsidP="0006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F4BA" w14:textId="77777777" w:rsidR="00702046" w:rsidRDefault="00702046" w:rsidP="000677DC">
      <w:pPr>
        <w:spacing w:after="0" w:line="240" w:lineRule="auto"/>
      </w:pPr>
      <w:r>
        <w:separator/>
      </w:r>
    </w:p>
  </w:footnote>
  <w:footnote w:type="continuationSeparator" w:id="0">
    <w:p w14:paraId="5E27CE14" w14:textId="77777777" w:rsidR="00702046" w:rsidRDefault="00702046" w:rsidP="0006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3501" w14:textId="77777777" w:rsidR="000677DC" w:rsidRDefault="00067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00A10"/>
    <w:multiLevelType w:val="hybridMultilevel"/>
    <w:tmpl w:val="7C14A5D0"/>
    <w:lvl w:ilvl="0" w:tplc="8A92AAF0">
      <w:start w:val="1"/>
      <w:numFmt w:val="bullet"/>
      <w:lvlText w:val="•"/>
      <w:lvlJc w:val="left"/>
      <w:pPr>
        <w:tabs>
          <w:tab w:val="num" w:pos="720"/>
        </w:tabs>
        <w:ind w:left="720" w:hanging="360"/>
      </w:pPr>
      <w:rPr>
        <w:rFonts w:ascii="Arial" w:hAnsi="Arial" w:hint="default"/>
      </w:rPr>
    </w:lvl>
    <w:lvl w:ilvl="1" w:tplc="256866E4" w:tentative="1">
      <w:start w:val="1"/>
      <w:numFmt w:val="bullet"/>
      <w:lvlText w:val="•"/>
      <w:lvlJc w:val="left"/>
      <w:pPr>
        <w:tabs>
          <w:tab w:val="num" w:pos="1440"/>
        </w:tabs>
        <w:ind w:left="1440" w:hanging="360"/>
      </w:pPr>
      <w:rPr>
        <w:rFonts w:ascii="Arial" w:hAnsi="Arial" w:hint="default"/>
      </w:rPr>
    </w:lvl>
    <w:lvl w:ilvl="2" w:tplc="D4706E62" w:tentative="1">
      <w:start w:val="1"/>
      <w:numFmt w:val="bullet"/>
      <w:lvlText w:val="•"/>
      <w:lvlJc w:val="left"/>
      <w:pPr>
        <w:tabs>
          <w:tab w:val="num" w:pos="2160"/>
        </w:tabs>
        <w:ind w:left="2160" w:hanging="360"/>
      </w:pPr>
      <w:rPr>
        <w:rFonts w:ascii="Arial" w:hAnsi="Arial" w:hint="default"/>
      </w:rPr>
    </w:lvl>
    <w:lvl w:ilvl="3" w:tplc="1232630C" w:tentative="1">
      <w:start w:val="1"/>
      <w:numFmt w:val="bullet"/>
      <w:lvlText w:val="•"/>
      <w:lvlJc w:val="left"/>
      <w:pPr>
        <w:tabs>
          <w:tab w:val="num" w:pos="2880"/>
        </w:tabs>
        <w:ind w:left="2880" w:hanging="360"/>
      </w:pPr>
      <w:rPr>
        <w:rFonts w:ascii="Arial" w:hAnsi="Arial" w:hint="default"/>
      </w:rPr>
    </w:lvl>
    <w:lvl w:ilvl="4" w:tplc="4D507828" w:tentative="1">
      <w:start w:val="1"/>
      <w:numFmt w:val="bullet"/>
      <w:lvlText w:val="•"/>
      <w:lvlJc w:val="left"/>
      <w:pPr>
        <w:tabs>
          <w:tab w:val="num" w:pos="3600"/>
        </w:tabs>
        <w:ind w:left="3600" w:hanging="360"/>
      </w:pPr>
      <w:rPr>
        <w:rFonts w:ascii="Arial" w:hAnsi="Arial" w:hint="default"/>
      </w:rPr>
    </w:lvl>
    <w:lvl w:ilvl="5" w:tplc="00146AFE" w:tentative="1">
      <w:start w:val="1"/>
      <w:numFmt w:val="bullet"/>
      <w:lvlText w:val="•"/>
      <w:lvlJc w:val="left"/>
      <w:pPr>
        <w:tabs>
          <w:tab w:val="num" w:pos="4320"/>
        </w:tabs>
        <w:ind w:left="4320" w:hanging="360"/>
      </w:pPr>
      <w:rPr>
        <w:rFonts w:ascii="Arial" w:hAnsi="Arial" w:hint="default"/>
      </w:rPr>
    </w:lvl>
    <w:lvl w:ilvl="6" w:tplc="301E6228" w:tentative="1">
      <w:start w:val="1"/>
      <w:numFmt w:val="bullet"/>
      <w:lvlText w:val="•"/>
      <w:lvlJc w:val="left"/>
      <w:pPr>
        <w:tabs>
          <w:tab w:val="num" w:pos="5040"/>
        </w:tabs>
        <w:ind w:left="5040" w:hanging="360"/>
      </w:pPr>
      <w:rPr>
        <w:rFonts w:ascii="Arial" w:hAnsi="Arial" w:hint="default"/>
      </w:rPr>
    </w:lvl>
    <w:lvl w:ilvl="7" w:tplc="28AA4ABE" w:tentative="1">
      <w:start w:val="1"/>
      <w:numFmt w:val="bullet"/>
      <w:lvlText w:val="•"/>
      <w:lvlJc w:val="left"/>
      <w:pPr>
        <w:tabs>
          <w:tab w:val="num" w:pos="5760"/>
        </w:tabs>
        <w:ind w:left="5760" w:hanging="360"/>
      </w:pPr>
      <w:rPr>
        <w:rFonts w:ascii="Arial" w:hAnsi="Arial" w:hint="default"/>
      </w:rPr>
    </w:lvl>
    <w:lvl w:ilvl="8" w:tplc="ECA4EB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1CE0A94"/>
    <w:multiLevelType w:val="hybridMultilevel"/>
    <w:tmpl w:val="B808A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3D40799"/>
    <w:multiLevelType w:val="hybridMultilevel"/>
    <w:tmpl w:val="36F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720418">
    <w:abstractNumId w:val="2"/>
  </w:num>
  <w:num w:numId="2" w16cid:durableId="2117554029">
    <w:abstractNumId w:val="1"/>
  </w:num>
  <w:num w:numId="3" w16cid:durableId="1541941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DC"/>
    <w:rsid w:val="000677DC"/>
    <w:rsid w:val="00123BC2"/>
    <w:rsid w:val="00145E3E"/>
    <w:rsid w:val="001C62E0"/>
    <w:rsid w:val="001E565D"/>
    <w:rsid w:val="001F54C2"/>
    <w:rsid w:val="00261C1B"/>
    <w:rsid w:val="00296C6D"/>
    <w:rsid w:val="003E043A"/>
    <w:rsid w:val="00435A47"/>
    <w:rsid w:val="0044336C"/>
    <w:rsid w:val="004B7D43"/>
    <w:rsid w:val="004D40D3"/>
    <w:rsid w:val="005845DE"/>
    <w:rsid w:val="00587A54"/>
    <w:rsid w:val="005B425B"/>
    <w:rsid w:val="005D03BC"/>
    <w:rsid w:val="0060416E"/>
    <w:rsid w:val="00624659"/>
    <w:rsid w:val="006C321A"/>
    <w:rsid w:val="00702046"/>
    <w:rsid w:val="00720BC6"/>
    <w:rsid w:val="007D2364"/>
    <w:rsid w:val="00865531"/>
    <w:rsid w:val="00897BA3"/>
    <w:rsid w:val="00957A9D"/>
    <w:rsid w:val="00A62721"/>
    <w:rsid w:val="00B05497"/>
    <w:rsid w:val="00B73213"/>
    <w:rsid w:val="00C40665"/>
    <w:rsid w:val="00D32B28"/>
    <w:rsid w:val="00D76350"/>
    <w:rsid w:val="00EF65AF"/>
    <w:rsid w:val="00F25C3A"/>
    <w:rsid w:val="00FE5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F5C6"/>
  <w15:chartTrackingRefBased/>
  <w15:docId w15:val="{4ED3FC15-2392-4744-B53D-2B5C4FC2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7DC"/>
    <w:pPr>
      <w:keepNext/>
      <w:keepLines/>
      <w:spacing w:before="240" w:after="0"/>
      <w:outlineLvl w:val="0"/>
    </w:pPr>
    <w:rPr>
      <w:rFonts w:ascii="Calibri" w:eastAsiaTheme="majorEastAsia" w:hAnsi="Calibri" w:cstheme="majorBidi"/>
      <w:b/>
      <w:color w:val="00206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DC"/>
  </w:style>
  <w:style w:type="paragraph" w:styleId="Footer">
    <w:name w:val="footer"/>
    <w:basedOn w:val="Normal"/>
    <w:link w:val="FooterChar"/>
    <w:uiPriority w:val="99"/>
    <w:unhideWhenUsed/>
    <w:rsid w:val="00067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DC"/>
  </w:style>
  <w:style w:type="character" w:customStyle="1" w:styleId="Heading1Char">
    <w:name w:val="Heading 1 Char"/>
    <w:basedOn w:val="DefaultParagraphFont"/>
    <w:link w:val="Heading1"/>
    <w:uiPriority w:val="9"/>
    <w:rsid w:val="000677DC"/>
    <w:rPr>
      <w:rFonts w:ascii="Calibri" w:eastAsiaTheme="majorEastAsia" w:hAnsi="Calibri" w:cstheme="majorBidi"/>
      <w:b/>
      <w:color w:val="002060"/>
      <w:sz w:val="28"/>
      <w:szCs w:val="32"/>
    </w:rPr>
  </w:style>
  <w:style w:type="table" w:styleId="TableGrid">
    <w:name w:val="Table Grid"/>
    <w:basedOn w:val="TableNormal"/>
    <w:uiPriority w:val="39"/>
    <w:rsid w:val="0006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497"/>
    <w:pPr>
      <w:ind w:left="720"/>
      <w:contextualSpacing/>
    </w:pPr>
  </w:style>
  <w:style w:type="character" w:styleId="Hyperlink">
    <w:name w:val="Hyperlink"/>
    <w:basedOn w:val="DefaultParagraphFont"/>
    <w:uiPriority w:val="99"/>
    <w:unhideWhenUsed/>
    <w:rsid w:val="00D76350"/>
    <w:rPr>
      <w:color w:val="0563C1" w:themeColor="hyperlink"/>
      <w:u w:val="single"/>
    </w:rPr>
  </w:style>
  <w:style w:type="character" w:styleId="UnresolvedMention">
    <w:name w:val="Unresolved Mention"/>
    <w:basedOn w:val="DefaultParagraphFont"/>
    <w:uiPriority w:val="99"/>
    <w:semiHidden/>
    <w:unhideWhenUsed/>
    <w:rsid w:val="00D76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915192">
      <w:bodyDiv w:val="1"/>
      <w:marLeft w:val="0"/>
      <w:marRight w:val="0"/>
      <w:marTop w:val="0"/>
      <w:marBottom w:val="0"/>
      <w:divBdr>
        <w:top w:val="none" w:sz="0" w:space="0" w:color="auto"/>
        <w:left w:val="none" w:sz="0" w:space="0" w:color="auto"/>
        <w:bottom w:val="none" w:sz="0" w:space="0" w:color="auto"/>
        <w:right w:val="none" w:sz="0" w:space="0" w:color="auto"/>
      </w:divBdr>
      <w:divsChild>
        <w:div w:id="2136870352">
          <w:marLeft w:val="547"/>
          <w:marRight w:val="0"/>
          <w:marTop w:val="200"/>
          <w:marBottom w:val="0"/>
          <w:divBdr>
            <w:top w:val="none" w:sz="0" w:space="0" w:color="auto"/>
            <w:left w:val="none" w:sz="0" w:space="0" w:color="auto"/>
            <w:bottom w:val="none" w:sz="0" w:space="0" w:color="auto"/>
            <w:right w:val="none" w:sz="0" w:space="0" w:color="auto"/>
          </w:divBdr>
        </w:div>
        <w:div w:id="1972244940">
          <w:marLeft w:val="547"/>
          <w:marRight w:val="0"/>
          <w:marTop w:val="200"/>
          <w:marBottom w:val="0"/>
          <w:divBdr>
            <w:top w:val="none" w:sz="0" w:space="0" w:color="auto"/>
            <w:left w:val="none" w:sz="0" w:space="0" w:color="auto"/>
            <w:bottom w:val="none" w:sz="0" w:space="0" w:color="auto"/>
            <w:right w:val="none" w:sz="0" w:space="0" w:color="auto"/>
          </w:divBdr>
        </w:div>
        <w:div w:id="27722174">
          <w:marLeft w:val="547"/>
          <w:marRight w:val="0"/>
          <w:marTop w:val="200"/>
          <w:marBottom w:val="0"/>
          <w:divBdr>
            <w:top w:val="none" w:sz="0" w:space="0" w:color="auto"/>
            <w:left w:val="none" w:sz="0" w:space="0" w:color="auto"/>
            <w:bottom w:val="none" w:sz="0" w:space="0" w:color="auto"/>
            <w:right w:val="none" w:sz="0" w:space="0" w:color="auto"/>
          </w:divBdr>
        </w:div>
        <w:div w:id="547373421">
          <w:marLeft w:val="547"/>
          <w:marRight w:val="0"/>
          <w:marTop w:val="200"/>
          <w:marBottom w:val="0"/>
          <w:divBdr>
            <w:top w:val="none" w:sz="0" w:space="0" w:color="auto"/>
            <w:left w:val="none" w:sz="0" w:space="0" w:color="auto"/>
            <w:bottom w:val="none" w:sz="0" w:space="0" w:color="auto"/>
            <w:right w:val="none" w:sz="0" w:space="0" w:color="auto"/>
          </w:divBdr>
        </w:div>
        <w:div w:id="18012468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k.evans59@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MacArthur, Juliet</dc:creator>
  <cp:keywords/>
  <dc:description/>
  <cp:lastModifiedBy>MacArthur, Juliet</cp:lastModifiedBy>
  <cp:revision>3</cp:revision>
  <dcterms:created xsi:type="dcterms:W3CDTF">2026-01-19T11:51:00Z</dcterms:created>
  <dcterms:modified xsi:type="dcterms:W3CDTF">2026-01-19T11:55:00Z</dcterms:modified>
</cp:coreProperties>
</file>