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27"/>
        <w:gridCol w:w="6129"/>
      </w:tblGrid>
      <w:tr w:rsidR="00AA3B8D" w:rsidRPr="00AE24AD" w14:paraId="36E52DEA" w14:textId="77777777" w:rsidTr="00ED0E68">
        <w:trPr>
          <w:trHeight w:val="1102"/>
        </w:trPr>
        <w:tc>
          <w:tcPr>
            <w:tcW w:w="10456" w:type="dxa"/>
            <w:gridSpan w:val="2"/>
          </w:tcPr>
          <w:p w14:paraId="023B457B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202186550"/>
            <w:r w:rsidRPr="00AE24AD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F2D13E" wp14:editId="3A52321B">
                  <wp:extent cx="6642100" cy="755650"/>
                  <wp:effectExtent l="0" t="0" r="6350" b="6350"/>
                  <wp:docPr id="152936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571" cy="762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B8D" w:rsidRPr="00AE24AD" w14:paraId="77E51FB8" w14:textId="77777777" w:rsidTr="00ED0E68">
        <w:trPr>
          <w:trHeight w:val="745"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B45CC81" w14:textId="77777777" w:rsidR="00CD7F88" w:rsidRPr="00AE24AD" w:rsidRDefault="00CD7F88" w:rsidP="00ED0E6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Experiential Leadership Academy </w:t>
            </w:r>
          </w:p>
          <w:p w14:paraId="111F46A0" w14:textId="460399B1" w:rsidR="00AA3B8D" w:rsidRPr="00AE24AD" w:rsidRDefault="00AA3B8D" w:rsidP="00ED0E6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Deciding Level Application </w:t>
            </w:r>
            <w:r w:rsidR="00AE24AD"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orm </w:t>
            </w:r>
          </w:p>
        </w:tc>
      </w:tr>
      <w:tr w:rsidR="00AA3B8D" w:rsidRPr="00AE24AD" w14:paraId="3B8F7C9C" w14:textId="77777777" w:rsidTr="00D86893">
        <w:trPr>
          <w:trHeight w:val="609"/>
        </w:trPr>
        <w:tc>
          <w:tcPr>
            <w:tcW w:w="4246" w:type="dxa"/>
          </w:tcPr>
          <w:p w14:paraId="2BFECD81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14:paraId="691EAAD9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588D30A1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19FF2F50" w14:textId="77777777" w:rsidTr="00D86893">
        <w:trPr>
          <w:trHeight w:val="609"/>
        </w:trPr>
        <w:tc>
          <w:tcPr>
            <w:tcW w:w="4246" w:type="dxa"/>
          </w:tcPr>
          <w:p w14:paraId="0AAC4AA3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  <w:p w14:paraId="0EB7FA27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430460B7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40B569CB" w14:textId="77777777" w:rsidTr="00D86893">
        <w:trPr>
          <w:trHeight w:val="609"/>
        </w:trPr>
        <w:tc>
          <w:tcPr>
            <w:tcW w:w="4246" w:type="dxa"/>
          </w:tcPr>
          <w:p w14:paraId="6DC6D9F0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Department/ Site</w:t>
            </w:r>
          </w:p>
          <w:p w14:paraId="00A3D024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2774A39C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75B054C8" w14:textId="77777777" w:rsidTr="00D86893">
        <w:trPr>
          <w:trHeight w:val="609"/>
        </w:trPr>
        <w:tc>
          <w:tcPr>
            <w:tcW w:w="4246" w:type="dxa"/>
          </w:tcPr>
          <w:p w14:paraId="0AA87916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Role</w:t>
            </w:r>
          </w:p>
          <w:p w14:paraId="7C3A052C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58E5746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4429A1C7" w14:textId="77777777" w:rsidTr="00D86893">
        <w:trPr>
          <w:trHeight w:val="609"/>
        </w:trPr>
        <w:tc>
          <w:tcPr>
            <w:tcW w:w="4246" w:type="dxa"/>
          </w:tcPr>
          <w:p w14:paraId="08B17F09" w14:textId="16D18AD4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Line </w:t>
            </w:r>
            <w:r w:rsidR="00D86893"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anager’s name</w:t>
            </w:r>
          </w:p>
          <w:p w14:paraId="1C6331D9" w14:textId="77777777" w:rsidR="00AA3B8D" w:rsidRPr="00101D8A" w:rsidRDefault="00AA3B8D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</w:tcPr>
          <w:p w14:paraId="247C0070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67166A51" w14:textId="77777777" w:rsidTr="00D86893">
        <w:trPr>
          <w:trHeight w:val="609"/>
        </w:trPr>
        <w:tc>
          <w:tcPr>
            <w:tcW w:w="4246" w:type="dxa"/>
          </w:tcPr>
          <w:p w14:paraId="7DB0A8E3" w14:textId="3E8FF232" w:rsidR="00D86893" w:rsidRPr="00101D8A" w:rsidRDefault="00101D8A" w:rsidP="00ED0E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00D86893"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riteria for application</w:t>
            </w:r>
          </w:p>
        </w:tc>
        <w:tc>
          <w:tcPr>
            <w:tcW w:w="6210" w:type="dxa"/>
          </w:tcPr>
          <w:p w14:paraId="7D4BFC2E" w14:textId="5BF11C0C" w:rsidR="00D86893" w:rsidRPr="00D86893" w:rsidRDefault="00D86893" w:rsidP="00ED0E68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Are you undergoing any HR investigations / procedures or promoting attendance at work? 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If </w:t>
            </w:r>
            <w:r w:rsidR="00101D8A">
              <w:rPr>
                <w:rFonts w:ascii="Calibri" w:hAnsi="Calibri" w:cs="Calibri"/>
                <w:i/>
                <w:iCs/>
                <w:sz w:val="24"/>
                <w:szCs w:val="24"/>
              </w:rPr>
              <w:t>yes,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please discuss with your line manager before proceeding.</w:t>
            </w:r>
          </w:p>
        </w:tc>
      </w:tr>
      <w:tr w:rsidR="00D86893" w:rsidRPr="00AE24AD" w14:paraId="417A4B6F" w14:textId="77777777" w:rsidTr="00D86893">
        <w:trPr>
          <w:trHeight w:val="609"/>
        </w:trPr>
        <w:tc>
          <w:tcPr>
            <w:tcW w:w="4246" w:type="dxa"/>
          </w:tcPr>
          <w:p w14:paraId="02FBC17A" w14:textId="42B0A3D0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Confirmation of meeting criteria for application</w:t>
            </w:r>
          </w:p>
        </w:tc>
        <w:tc>
          <w:tcPr>
            <w:tcW w:w="6210" w:type="dxa"/>
          </w:tcPr>
          <w:p w14:paraId="0D8930DE" w14:textId="77777777" w:rsidR="00D86893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sz w:val="24"/>
                <w:szCs w:val="24"/>
              </w:rPr>
              <w:t xml:space="preserve"> Substantive post                               </w:t>
            </w:r>
          </w:p>
          <w:p w14:paraId="63246101" w14:textId="42B1F18C" w:rsidR="00D86893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sz w:val="24"/>
                <w:szCs w:val="24"/>
              </w:rPr>
              <w:t xml:space="preserve"> RN/RM – qualified for &gt;1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months</w:t>
            </w:r>
          </w:p>
          <w:p w14:paraId="05AA5196" w14:textId="23735CA6" w:rsidR="00D86893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 current post &gt; 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months             </w:t>
            </w:r>
          </w:p>
          <w:p w14:paraId="7208A262" w14:textId="77777777" w:rsidR="00D86893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sz w:val="24"/>
                <w:szCs w:val="24"/>
              </w:rPr>
              <w:t xml:space="preserve"> Mandatory/Essential training up to date</w:t>
            </w:r>
          </w:p>
          <w:p w14:paraId="0F3A0FBC" w14:textId="3B6E7AA9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ym w:font="Wingdings" w:char="F06F"/>
            </w:r>
            <w:r>
              <w:rPr>
                <w:rFonts w:ascii="Calibri" w:hAnsi="Calibri" w:cs="Calibri"/>
                <w:sz w:val="24"/>
                <w:szCs w:val="24"/>
              </w:rPr>
              <w:t xml:space="preserve"> Application discussed during appraisal/PDP with line manager</w:t>
            </w:r>
          </w:p>
        </w:tc>
      </w:tr>
      <w:tr w:rsidR="00D86893" w:rsidRPr="00AE24AD" w14:paraId="5A40BE35" w14:textId="77777777" w:rsidTr="00D86893">
        <w:trPr>
          <w:trHeight w:val="609"/>
        </w:trPr>
        <w:tc>
          <w:tcPr>
            <w:tcW w:w="4246" w:type="dxa"/>
          </w:tcPr>
          <w:p w14:paraId="0C302803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Summary of current roles/ responsibilities</w:t>
            </w:r>
          </w:p>
        </w:tc>
        <w:tc>
          <w:tcPr>
            <w:tcW w:w="6210" w:type="dxa"/>
          </w:tcPr>
          <w:p w14:paraId="2E7BB0F7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5D4515E2" w14:textId="77777777" w:rsidTr="00D86893">
        <w:trPr>
          <w:trHeight w:val="609"/>
        </w:trPr>
        <w:tc>
          <w:tcPr>
            <w:tcW w:w="4246" w:type="dxa"/>
          </w:tcPr>
          <w:p w14:paraId="00CDE63A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Previous roles/ experience</w:t>
            </w:r>
          </w:p>
        </w:tc>
        <w:tc>
          <w:tcPr>
            <w:tcW w:w="6210" w:type="dxa"/>
          </w:tcPr>
          <w:p w14:paraId="7605F2EB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7D0BF8E4" w14:textId="77777777" w:rsidTr="00D86893">
        <w:trPr>
          <w:trHeight w:val="609"/>
        </w:trPr>
        <w:tc>
          <w:tcPr>
            <w:tcW w:w="4246" w:type="dxa"/>
          </w:tcPr>
          <w:p w14:paraId="3E6575DD" w14:textId="313B4EE3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Any relevant qualifications for placement?</w:t>
            </w:r>
          </w:p>
        </w:tc>
        <w:tc>
          <w:tcPr>
            <w:tcW w:w="6210" w:type="dxa"/>
          </w:tcPr>
          <w:p w14:paraId="5567754D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5D84E9BE" w14:textId="77777777" w:rsidTr="00D86893">
        <w:trPr>
          <w:trHeight w:val="609"/>
        </w:trPr>
        <w:tc>
          <w:tcPr>
            <w:tcW w:w="4246" w:type="dxa"/>
          </w:tcPr>
          <w:p w14:paraId="4F582E93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Any other relevant information (i.e. published work)</w:t>
            </w:r>
          </w:p>
        </w:tc>
        <w:tc>
          <w:tcPr>
            <w:tcW w:w="6210" w:type="dxa"/>
          </w:tcPr>
          <w:p w14:paraId="04FF9F0A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11B455E8" w14:textId="77777777" w:rsidTr="00D86893">
        <w:trPr>
          <w:trHeight w:val="609"/>
        </w:trPr>
        <w:tc>
          <w:tcPr>
            <w:tcW w:w="4246" w:type="dxa"/>
          </w:tcPr>
          <w:p w14:paraId="36B08D64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Career aspirations/ special interests </w:t>
            </w:r>
          </w:p>
        </w:tc>
        <w:tc>
          <w:tcPr>
            <w:tcW w:w="6210" w:type="dxa"/>
          </w:tcPr>
          <w:p w14:paraId="2E2D0F65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5C8DD597" w14:textId="77777777" w:rsidTr="00D86893">
        <w:trPr>
          <w:trHeight w:val="609"/>
        </w:trPr>
        <w:tc>
          <w:tcPr>
            <w:tcW w:w="4246" w:type="dxa"/>
          </w:tcPr>
          <w:p w14:paraId="6CB2112D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Areas of interest for Deciding Level opportunity </w:t>
            </w:r>
          </w:p>
        </w:tc>
        <w:tc>
          <w:tcPr>
            <w:tcW w:w="6210" w:type="dxa"/>
          </w:tcPr>
          <w:p w14:paraId="0649E975" w14:textId="77777777" w:rsidR="00D86893" w:rsidRPr="00AE24AD" w:rsidRDefault="00D86893" w:rsidP="00715E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3A4819AF" w14:textId="77777777" w:rsidTr="00D86893">
        <w:trPr>
          <w:trHeight w:val="609"/>
        </w:trPr>
        <w:tc>
          <w:tcPr>
            <w:tcW w:w="4246" w:type="dxa"/>
          </w:tcPr>
          <w:p w14:paraId="4847E283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Clear aims/ objectives for opportunity</w:t>
            </w:r>
          </w:p>
        </w:tc>
        <w:tc>
          <w:tcPr>
            <w:tcW w:w="6210" w:type="dxa"/>
          </w:tcPr>
          <w:p w14:paraId="08C9A192" w14:textId="77777777" w:rsidR="00D86893" w:rsidRPr="00AE24AD" w:rsidRDefault="00D86893" w:rsidP="00715E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418C8B7C" w14:textId="77777777" w:rsidTr="00D86893">
        <w:trPr>
          <w:trHeight w:val="609"/>
        </w:trPr>
        <w:tc>
          <w:tcPr>
            <w:tcW w:w="4246" w:type="dxa"/>
          </w:tcPr>
          <w:p w14:paraId="47A35CAF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Time frame agreed with line manager </w:t>
            </w:r>
          </w:p>
        </w:tc>
        <w:tc>
          <w:tcPr>
            <w:tcW w:w="6210" w:type="dxa"/>
          </w:tcPr>
          <w:p w14:paraId="612773A6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5772E54E" w14:textId="77777777" w:rsidTr="00D86893">
        <w:trPr>
          <w:trHeight w:val="609"/>
        </w:trPr>
        <w:tc>
          <w:tcPr>
            <w:tcW w:w="4246" w:type="dxa"/>
          </w:tcPr>
          <w:p w14:paraId="47CFE844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Do you have any reasonable adjustment requirements?</w:t>
            </w:r>
          </w:p>
        </w:tc>
        <w:tc>
          <w:tcPr>
            <w:tcW w:w="6210" w:type="dxa"/>
          </w:tcPr>
          <w:p w14:paraId="0E0E58D7" w14:textId="77777777" w:rsidR="00D86893" w:rsidRPr="00AE24AD" w:rsidRDefault="00D86893" w:rsidP="00D8689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D86893" w:rsidRPr="00AE24AD" w14:paraId="3752F4AA" w14:textId="77777777" w:rsidTr="00D86893">
        <w:trPr>
          <w:trHeight w:val="609"/>
        </w:trPr>
        <w:tc>
          <w:tcPr>
            <w:tcW w:w="4246" w:type="dxa"/>
          </w:tcPr>
          <w:p w14:paraId="28E24A2D" w14:textId="77777777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210" w:type="dxa"/>
          </w:tcPr>
          <w:p w14:paraId="0C4467E8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893" w:rsidRPr="00AE24AD" w14:paraId="3E1819DA" w14:textId="77777777" w:rsidTr="00D86893">
        <w:trPr>
          <w:trHeight w:val="609"/>
        </w:trPr>
        <w:tc>
          <w:tcPr>
            <w:tcW w:w="4246" w:type="dxa"/>
          </w:tcPr>
          <w:p w14:paraId="0480FF3E" w14:textId="195601C0" w:rsidR="00D86893" w:rsidRPr="00101D8A" w:rsidRDefault="00D86893" w:rsidP="00D868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sz w:val="24"/>
                <w:szCs w:val="24"/>
              </w:rPr>
              <w:t>Applicant’s signature</w:t>
            </w:r>
          </w:p>
        </w:tc>
        <w:tc>
          <w:tcPr>
            <w:tcW w:w="6210" w:type="dxa"/>
          </w:tcPr>
          <w:p w14:paraId="63CCAD10" w14:textId="77777777" w:rsidR="00D86893" w:rsidRPr="00AE24AD" w:rsidRDefault="00D86893" w:rsidP="00D868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64"/>
        <w:gridCol w:w="5787"/>
      </w:tblGrid>
      <w:tr w:rsidR="00D86893" w:rsidRPr="005A1AA1" w14:paraId="34D2978D" w14:textId="77777777" w:rsidTr="00715E92">
        <w:tc>
          <w:tcPr>
            <w:tcW w:w="9751" w:type="dxa"/>
            <w:gridSpan w:val="2"/>
          </w:tcPr>
          <w:p w14:paraId="6CE553F4" w14:textId="77777777" w:rsidR="00D86893" w:rsidRPr="005A1AA1" w:rsidRDefault="00D86893" w:rsidP="00715E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4ECCFE5C" wp14:editId="2946F1CE">
                  <wp:extent cx="5967634" cy="684756"/>
                  <wp:effectExtent l="0" t="0" r="0" b="1270"/>
                  <wp:docPr id="3095422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666" cy="716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893" w:rsidRPr="005A1AA1" w14:paraId="0689B602" w14:textId="77777777" w:rsidTr="00715E92">
        <w:tc>
          <w:tcPr>
            <w:tcW w:w="9751" w:type="dxa"/>
            <w:gridSpan w:val="2"/>
          </w:tcPr>
          <w:p w14:paraId="0E0CC2E2" w14:textId="77777777" w:rsidR="00D86893" w:rsidRPr="005A1AA1" w:rsidRDefault="00D86893" w:rsidP="00715E9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Experiential Leadership Academy</w:t>
            </w:r>
          </w:p>
          <w:p w14:paraId="1A9D1698" w14:textId="77777777" w:rsidR="00D86893" w:rsidRPr="005A1AA1" w:rsidRDefault="00D86893" w:rsidP="00715E9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Deciding Level </w:t>
            </w:r>
          </w:p>
          <w:p w14:paraId="17788B6E" w14:textId="77777777" w:rsidR="00D86893" w:rsidRPr="005A1AA1" w:rsidRDefault="00D86893" w:rsidP="00715E92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>Line Manager Supporting Statement</w:t>
            </w:r>
          </w:p>
        </w:tc>
      </w:tr>
      <w:tr w:rsidR="00D86893" w:rsidRPr="005A1AA1" w14:paraId="5A90C86A" w14:textId="77777777" w:rsidTr="00715E92">
        <w:tc>
          <w:tcPr>
            <w:tcW w:w="9751" w:type="dxa"/>
            <w:gridSpan w:val="2"/>
          </w:tcPr>
          <w:p w14:paraId="6C18234C" w14:textId="6991ADA3" w:rsidR="00D86893" w:rsidRPr="005A1AA1" w:rsidRDefault="00D86893" w:rsidP="00715E92">
            <w:pPr>
              <w:rPr>
                <w:rStyle w:val="Hyperlink"/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If approached application cannot be supported please consider signposting your staff member to:  </w:t>
            </w:r>
            <w:hyperlink r:id="rId8" w:history="1">
              <w:r w:rsidRPr="003C5FD0">
                <w:rPr>
                  <w:rStyle w:val="Hyperlink"/>
                  <w:rFonts w:ascii="Calibri" w:hAnsi="Calibri" w:cs="Calibri"/>
                  <w:sz w:val="24"/>
                  <w:szCs w:val="24"/>
                </w:rPr>
                <w:t>Stay and Grow Conversations</w:t>
              </w:r>
            </w:hyperlink>
            <w:r w:rsidRPr="005A1AA1">
              <w:rPr>
                <w:rStyle w:val="Hyperlink"/>
                <w:rFonts w:ascii="Calibri" w:hAnsi="Calibri" w:cs="Calibri"/>
                <w:color w:val="D86DCB" w:themeColor="accent5" w:themeTint="99"/>
                <w:sz w:val="24"/>
                <w:szCs w:val="24"/>
              </w:rPr>
              <w:t xml:space="preserve"> </w:t>
            </w:r>
          </w:p>
          <w:p w14:paraId="750EF9C4" w14:textId="77777777" w:rsidR="00D86893" w:rsidRPr="005A1AA1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</w:tr>
      <w:tr w:rsidR="00D86893" w:rsidRPr="005A1AA1" w14:paraId="00683BAD" w14:textId="77777777" w:rsidTr="00715E92">
        <w:tc>
          <w:tcPr>
            <w:tcW w:w="9751" w:type="dxa"/>
            <w:gridSpan w:val="2"/>
          </w:tcPr>
          <w:p w14:paraId="7F658037" w14:textId="77777777" w:rsidR="00D86893" w:rsidRPr="00101D8A" w:rsidRDefault="00D86893" w:rsidP="00715E92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Please provide a statement below in support of this application for a Deciding Level Opportunity.</w:t>
            </w:r>
          </w:p>
          <w:p w14:paraId="73F4CBE4" w14:textId="14BF2CF2" w:rsidR="00D86893" w:rsidRPr="005A1AA1" w:rsidRDefault="00D86893" w:rsidP="00715E92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i/>
                <w:iCs/>
                <w:noProof/>
                <w:sz w:val="24"/>
                <w:szCs w:val="24"/>
              </w:rPr>
              <w:t>(Summarise any discussions had with candidate/ why you support this opportunity. Please share any relevant resonable adjustments in place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14:paraId="113EEB3C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5D30496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7B63B346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AE17AE4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77345D68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2EF06428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73F124B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29ADB731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08599484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FA34AE4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67CFCD8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3FCD996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763437A4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C477AD9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D40C2CD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87E28DB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AF25976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E5EE007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28C5566B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5911399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1D9536E9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3B60B81D" w14:textId="77777777" w:rsidTr="00D86893">
        <w:trPr>
          <w:trHeight w:val="275"/>
        </w:trPr>
        <w:tc>
          <w:tcPr>
            <w:tcW w:w="3964" w:type="dxa"/>
          </w:tcPr>
          <w:p w14:paraId="7C8928DE" w14:textId="61D197BA" w:rsidR="00D86893" w:rsidRPr="00101D8A" w:rsidRDefault="00D86893" w:rsidP="00D86893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How long a placement can you support? (Suggestion between 1-4 weeks)</w:t>
            </w:r>
          </w:p>
        </w:tc>
        <w:tc>
          <w:tcPr>
            <w:tcW w:w="5787" w:type="dxa"/>
          </w:tcPr>
          <w:p w14:paraId="34F1CD60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5066C6AA" w14:textId="77777777" w:rsidTr="00D86893">
        <w:trPr>
          <w:trHeight w:val="275"/>
        </w:trPr>
        <w:tc>
          <w:tcPr>
            <w:tcW w:w="3964" w:type="dxa"/>
          </w:tcPr>
          <w:p w14:paraId="38B8A2B0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When can this be supported?</w:t>
            </w:r>
          </w:p>
          <w:p w14:paraId="0883FB05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787" w:type="dxa"/>
          </w:tcPr>
          <w:p w14:paraId="4A41910F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1D682BF6" w14:textId="77777777" w:rsidTr="00D86893">
        <w:trPr>
          <w:trHeight w:val="275"/>
        </w:trPr>
        <w:tc>
          <w:tcPr>
            <w:tcW w:w="3964" w:type="dxa"/>
          </w:tcPr>
          <w:p w14:paraId="11E035E9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Staff Member Signature</w:t>
            </w:r>
          </w:p>
          <w:p w14:paraId="6180F06D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787" w:type="dxa"/>
          </w:tcPr>
          <w:p w14:paraId="2A947C10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15866608" w14:textId="77777777" w:rsidTr="00D86893">
        <w:trPr>
          <w:trHeight w:val="275"/>
        </w:trPr>
        <w:tc>
          <w:tcPr>
            <w:tcW w:w="3964" w:type="dxa"/>
          </w:tcPr>
          <w:p w14:paraId="406B2E0C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Line Manager Name</w:t>
            </w:r>
          </w:p>
          <w:p w14:paraId="6AD2463E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787" w:type="dxa"/>
          </w:tcPr>
          <w:p w14:paraId="1FDDA818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37A76357" w14:textId="77777777" w:rsidTr="00D86893">
        <w:trPr>
          <w:trHeight w:val="275"/>
        </w:trPr>
        <w:tc>
          <w:tcPr>
            <w:tcW w:w="3964" w:type="dxa"/>
          </w:tcPr>
          <w:p w14:paraId="6004F50E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Designation</w:t>
            </w:r>
          </w:p>
          <w:p w14:paraId="393A041C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787" w:type="dxa"/>
          </w:tcPr>
          <w:p w14:paraId="01BC80D7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06C08844" w14:textId="77777777" w:rsidTr="00D86893">
        <w:trPr>
          <w:trHeight w:val="275"/>
        </w:trPr>
        <w:tc>
          <w:tcPr>
            <w:tcW w:w="3964" w:type="dxa"/>
          </w:tcPr>
          <w:p w14:paraId="2B9AD308" w14:textId="02503310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 xml:space="preserve">Line </w:t>
            </w:r>
            <w:r w:rsidR="00101D8A"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M</w:t>
            </w: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anager signature</w:t>
            </w:r>
          </w:p>
          <w:p w14:paraId="6D9E9CE4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787" w:type="dxa"/>
          </w:tcPr>
          <w:p w14:paraId="78F5BF80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86893" w:rsidRPr="005A1AA1" w14:paraId="3FD7A475" w14:textId="77777777" w:rsidTr="00D86893">
        <w:trPr>
          <w:trHeight w:val="275"/>
        </w:trPr>
        <w:tc>
          <w:tcPr>
            <w:tcW w:w="3964" w:type="dxa"/>
          </w:tcPr>
          <w:p w14:paraId="2338486F" w14:textId="77777777" w:rsidR="00D86893" w:rsidRPr="00101D8A" w:rsidRDefault="00D86893" w:rsidP="00715E92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101D8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Date</w:t>
            </w:r>
          </w:p>
        </w:tc>
        <w:tc>
          <w:tcPr>
            <w:tcW w:w="5787" w:type="dxa"/>
          </w:tcPr>
          <w:p w14:paraId="413F98D9" w14:textId="77777777" w:rsidR="00D86893" w:rsidRPr="005A1AA1" w:rsidRDefault="00D86893" w:rsidP="00715E9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bookmarkEnd w:id="0"/>
    </w:tbl>
    <w:p w14:paraId="3C4C7F86" w14:textId="77777777" w:rsidR="007D2364" w:rsidRDefault="007D2364"/>
    <w:sectPr w:rsidR="007D2364" w:rsidSect="00AA3B8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45AF" w14:textId="77777777" w:rsidR="00AE24AD" w:rsidRDefault="00AE24AD">
      <w:pPr>
        <w:spacing w:after="0" w:line="240" w:lineRule="auto"/>
      </w:pPr>
      <w:r>
        <w:separator/>
      </w:r>
    </w:p>
  </w:endnote>
  <w:endnote w:type="continuationSeparator" w:id="0">
    <w:p w14:paraId="0A7CE60B" w14:textId="77777777" w:rsidR="00AE24AD" w:rsidRDefault="00AE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422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915F0" w14:textId="77777777" w:rsidR="002F68E1" w:rsidRDefault="002F6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AB9A1D" w14:textId="77777777" w:rsidR="002F68E1" w:rsidRDefault="002F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D2B1" w14:textId="77777777" w:rsidR="00AE24AD" w:rsidRDefault="00AE24AD">
      <w:pPr>
        <w:spacing w:after="0" w:line="240" w:lineRule="auto"/>
      </w:pPr>
      <w:r>
        <w:separator/>
      </w:r>
    </w:p>
  </w:footnote>
  <w:footnote w:type="continuationSeparator" w:id="0">
    <w:p w14:paraId="533DCA6C" w14:textId="77777777" w:rsidR="00AE24AD" w:rsidRDefault="00AE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D"/>
    <w:rsid w:val="00101D8A"/>
    <w:rsid w:val="00171075"/>
    <w:rsid w:val="00177B34"/>
    <w:rsid w:val="00221FF6"/>
    <w:rsid w:val="002F68E1"/>
    <w:rsid w:val="00327A7A"/>
    <w:rsid w:val="004E03D7"/>
    <w:rsid w:val="006B6451"/>
    <w:rsid w:val="00723834"/>
    <w:rsid w:val="0075573D"/>
    <w:rsid w:val="007D2364"/>
    <w:rsid w:val="00957A9D"/>
    <w:rsid w:val="009870F8"/>
    <w:rsid w:val="00AA3B8D"/>
    <w:rsid w:val="00AE24AD"/>
    <w:rsid w:val="00B55811"/>
    <w:rsid w:val="00B7205E"/>
    <w:rsid w:val="00CD7F88"/>
    <w:rsid w:val="00D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222E"/>
  <w15:chartTrackingRefBased/>
  <w15:docId w15:val="{B8F79C02-18BF-4AC1-B0DA-847F7F1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8D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3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B8D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3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B8D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3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B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8D"/>
    <w:rPr>
      <w14:ligatures w14:val="none"/>
    </w:rPr>
  </w:style>
  <w:style w:type="table" w:styleId="TableGrid">
    <w:name w:val="Table Grid"/>
    <w:basedOn w:val="TableNormal"/>
    <w:uiPriority w:val="59"/>
    <w:rsid w:val="00AA3B8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893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lothian.scot.nhs.uk/Directory/NursingMidwifery/StayandGrow/Pages/default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6</cp:revision>
  <dcterms:created xsi:type="dcterms:W3CDTF">2025-06-17T10:40:00Z</dcterms:created>
  <dcterms:modified xsi:type="dcterms:W3CDTF">2025-08-05T15:00:00Z</dcterms:modified>
</cp:coreProperties>
</file>