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72A01" w14:textId="77777777" w:rsidR="00706C3C" w:rsidRPr="00922FF2" w:rsidRDefault="005B75A8" w:rsidP="00706C3C">
      <w:pPr>
        <w:pStyle w:val="Heading1"/>
        <w:jc w:val="center"/>
        <w:rPr>
          <w:rFonts w:asciiTheme="minorHAnsi" w:hAnsiTheme="minorHAnsi" w:cstheme="minorHAnsi"/>
          <w:b w:val="0"/>
          <w:sz w:val="28"/>
          <w:szCs w:val="22"/>
          <w:shd w:val="clear" w:color="auto" w:fill="FFFFFF"/>
        </w:rPr>
      </w:pPr>
      <w:r w:rsidRPr="005B75A8">
        <w:rPr>
          <w:rFonts w:asciiTheme="minorHAnsi" w:hAnsiTheme="minorHAnsi" w:cstheme="minorHAnsi"/>
          <w:noProof/>
          <w:sz w:val="28"/>
          <w:szCs w:val="22"/>
          <w:shd w:val="clear" w:color="auto" w:fill="FFFFFF"/>
          <w:lang w:eastAsia="en-GB"/>
        </w:rPr>
        <w:drawing>
          <wp:inline distT="0" distB="0" distL="0" distR="0" wp14:anchorId="4D6B1FCF" wp14:editId="21B02B08">
            <wp:extent cx="5731510" cy="723174"/>
            <wp:effectExtent l="19050" t="0" r="2540" b="0"/>
            <wp:docPr id="1" name="Picture 1"/>
            <wp:cNvGraphicFramePr/>
            <a:graphic xmlns:a="http://schemas.openxmlformats.org/drawingml/2006/main">
              <a:graphicData uri="http://schemas.openxmlformats.org/drawingml/2006/picture">
                <pic:pic xmlns:pic="http://schemas.openxmlformats.org/drawingml/2006/picture">
                  <pic:nvPicPr>
                    <pic:cNvPr id="15" name="Picture 14"/>
                    <pic:cNvPicPr/>
                  </pic:nvPicPr>
                  <pic:blipFill rotWithShape="1">
                    <a:blip r:embed="rId5" cstate="print"/>
                    <a:srcRect l="5912" t="37022" r="56220" b="44860"/>
                    <a:stretch/>
                  </pic:blipFill>
                  <pic:spPr bwMode="auto">
                    <a:xfrm>
                      <a:off x="0" y="0"/>
                      <a:ext cx="5731510" cy="723174"/>
                    </a:xfrm>
                    <a:prstGeom prst="rect">
                      <a:avLst/>
                    </a:prstGeom>
                    <a:ln>
                      <a:noFill/>
                    </a:ln>
                    <a:extLst>
                      <a:ext uri="{53640926-AAD7-44D8-BBD7-CCE9431645EC}">
                        <a14:shadowObscured xmlns:a14="http://schemas.microsoft.com/office/drawing/2010/main"/>
                      </a:ext>
                    </a:extLst>
                  </pic:spPr>
                </pic:pic>
              </a:graphicData>
            </a:graphic>
          </wp:inline>
        </w:drawing>
      </w:r>
      <w:r w:rsidR="00706C3C" w:rsidRPr="00922FF2">
        <w:rPr>
          <w:rFonts w:asciiTheme="minorHAnsi" w:hAnsiTheme="minorHAnsi" w:cstheme="minorHAnsi"/>
          <w:sz w:val="28"/>
          <w:szCs w:val="22"/>
          <w:shd w:val="clear" w:color="auto" w:fill="FFFFFF"/>
        </w:rPr>
        <w:t>Lothian Clinical Academic Pathways Partnership</w:t>
      </w:r>
    </w:p>
    <w:p w14:paraId="2F13231C" w14:textId="77777777" w:rsidR="00706C3C" w:rsidRDefault="00706C3C" w:rsidP="00706C3C">
      <w:pPr>
        <w:pStyle w:val="Heading1"/>
        <w:jc w:val="center"/>
        <w:rPr>
          <w:rFonts w:asciiTheme="minorHAnsi" w:hAnsiTheme="minorHAnsi" w:cstheme="minorHAnsi"/>
          <w:sz w:val="28"/>
          <w:szCs w:val="22"/>
          <w:shd w:val="clear" w:color="auto" w:fill="FFFFFF"/>
        </w:rPr>
      </w:pPr>
      <w:r w:rsidRPr="00922FF2">
        <w:rPr>
          <w:rFonts w:asciiTheme="minorHAnsi" w:hAnsiTheme="minorHAnsi" w:cstheme="minorHAnsi"/>
          <w:sz w:val="28"/>
          <w:szCs w:val="22"/>
          <w:shd w:val="clear" w:color="auto" w:fill="FFFFFF"/>
        </w:rPr>
        <w:t>Clinical Academic Research Gateway Funding</w:t>
      </w:r>
    </w:p>
    <w:p w14:paraId="0C36AC3C" w14:textId="3E87CBD5" w:rsidR="00706C3C" w:rsidRDefault="00706C3C" w:rsidP="00706C3C">
      <w:pPr>
        <w:pStyle w:val="Heading1"/>
        <w:jc w:val="center"/>
        <w:rPr>
          <w:rFonts w:asciiTheme="minorHAnsi" w:hAnsiTheme="minorHAnsi" w:cstheme="minorHAnsi"/>
          <w:sz w:val="28"/>
        </w:rPr>
      </w:pPr>
      <w:r w:rsidRPr="00CF7F90">
        <w:rPr>
          <w:rFonts w:asciiTheme="minorHAnsi" w:hAnsiTheme="minorHAnsi" w:cstheme="minorHAnsi"/>
          <w:sz w:val="28"/>
        </w:rPr>
        <w:t>First Steps into Research Opportunities</w:t>
      </w:r>
      <w:r w:rsidR="00CF7F90">
        <w:rPr>
          <w:rFonts w:asciiTheme="minorHAnsi" w:hAnsiTheme="minorHAnsi" w:cstheme="minorHAnsi"/>
          <w:sz w:val="28"/>
        </w:rPr>
        <w:t xml:space="preserve"> 202</w:t>
      </w:r>
      <w:r w:rsidR="00A92C48">
        <w:rPr>
          <w:rFonts w:asciiTheme="minorHAnsi" w:hAnsiTheme="minorHAnsi" w:cstheme="minorHAnsi"/>
          <w:sz w:val="28"/>
        </w:rPr>
        <w:t>7</w:t>
      </w:r>
    </w:p>
    <w:p w14:paraId="287A4314" w14:textId="72433627" w:rsidR="003A6B5F" w:rsidRDefault="0074153A" w:rsidP="003A6B5F">
      <w:r>
        <w:rPr>
          <w:noProof/>
          <w:lang w:val="en-US" w:eastAsia="zh-TW"/>
        </w:rPr>
        <mc:AlternateContent>
          <mc:Choice Requires="wps">
            <w:drawing>
              <wp:anchor distT="0" distB="0" distL="114300" distR="114300" simplePos="0" relativeHeight="251660288" behindDoc="0" locked="0" layoutInCell="1" allowOverlap="1" wp14:anchorId="7E6F9BC8" wp14:editId="08BDBE89">
                <wp:simplePos x="0" y="0"/>
                <wp:positionH relativeFrom="column">
                  <wp:posOffset>21590</wp:posOffset>
                </wp:positionH>
                <wp:positionV relativeFrom="paragraph">
                  <wp:posOffset>133985</wp:posOffset>
                </wp:positionV>
                <wp:extent cx="5759450" cy="470535"/>
                <wp:effectExtent l="24130" t="19685" r="26670" b="24130"/>
                <wp:wrapNone/>
                <wp:docPr id="15012450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470535"/>
                        </a:xfrm>
                        <a:prstGeom prst="rect">
                          <a:avLst/>
                        </a:prstGeom>
                        <a:solidFill>
                          <a:srgbClr val="FFFFFF"/>
                        </a:solidFill>
                        <a:ln w="38100" cmpd="dbl">
                          <a:solidFill>
                            <a:srgbClr val="000000"/>
                          </a:solidFill>
                          <a:miter lim="800000"/>
                          <a:headEnd/>
                          <a:tailEnd/>
                        </a:ln>
                      </wps:spPr>
                      <wps:txbx>
                        <w:txbxContent>
                          <w:p w14:paraId="2B394E34" w14:textId="77777777" w:rsidR="003A6B5F" w:rsidRDefault="003A6B5F" w:rsidP="003A6B5F">
                            <w:pPr>
                              <w:spacing w:after="0" w:line="240" w:lineRule="auto"/>
                              <w:jc w:val="center"/>
                            </w:pPr>
                            <w:r>
                              <w:t>Full details of the Gateway awards scheme can be found at:</w:t>
                            </w:r>
                          </w:p>
                          <w:p w14:paraId="5079F303" w14:textId="77777777" w:rsidR="003A6B5F" w:rsidRDefault="003A6B5F" w:rsidP="003A6B5F">
                            <w:pPr>
                              <w:spacing w:after="0" w:line="240" w:lineRule="auto"/>
                              <w:jc w:val="center"/>
                            </w:pPr>
                            <w:hyperlink r:id="rId6" w:history="1">
                              <w:r>
                                <w:rPr>
                                  <w:rStyle w:val="Hyperlink"/>
                                </w:rPr>
                                <w:t>Lothian Clinical Academic Research Gateway Awards – Health and Care Professions Research</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E6F9BC8" id="_x0000_t202" coordsize="21600,21600" o:spt="202" path="m,l,21600r21600,l21600,xe">
                <v:stroke joinstyle="miter"/>
                <v:path gradientshapeok="t" o:connecttype="rect"/>
              </v:shapetype>
              <v:shape id="Text Box 2" o:spid="_x0000_s1026" type="#_x0000_t202" style="position:absolute;margin-left:1.7pt;margin-top:10.55pt;width:453.5pt;height:37.0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" strokeweight="3pt">
                <v:stroke linestyle="thinThin"/>
                <v:textbox style="mso-fit-shape-to-text:t">
                  <w:txbxContent>
                    <w:p w14:paraId="2B394E34" w14:textId="77777777" w:rsidR="003A6B5F" w:rsidRDefault="003A6B5F" w:rsidP="003A6B5F">
                      <w:pPr>
                        <w:spacing w:after="0" w:line="240" w:lineRule="auto"/>
                        <w:jc w:val="center"/>
                      </w:pPr>
                      <w:r>
                        <w:t>Full details of the Gateway awards scheme can be found at:</w:t>
                      </w:r>
                    </w:p>
                    <w:p w14:paraId="5079F303" w14:textId="77777777" w:rsidR="003A6B5F" w:rsidRDefault="00D72426" w:rsidP="003A6B5F">
                      <w:pPr>
                        <w:spacing w:after="0" w:line="240" w:lineRule="auto"/>
                        <w:jc w:val="center"/>
                      </w:pPr>
                      <w:hyperlink r:id="rId7" w:history="1">
                        <w:r w:rsidR="003A6B5F">
                          <w:rPr>
                            <w:rStyle w:val="Hyperlink"/>
                          </w:rPr>
                          <w:t>Lothian Clinical Academic Research Gateway Awards – Health and Care Professions Research</w:t>
                        </w:r>
                      </w:hyperlink>
                    </w:p>
                  </w:txbxContent>
                </v:textbox>
              </v:shape>
            </w:pict>
          </mc:Fallback>
        </mc:AlternateContent>
      </w:r>
    </w:p>
    <w:p w14:paraId="756C2277" w14:textId="77777777" w:rsidR="003A6B5F" w:rsidRPr="003A6B5F" w:rsidRDefault="003A6B5F" w:rsidP="003A6B5F">
      <w:r>
        <w:t xml:space="preserve"> </w:t>
      </w:r>
    </w:p>
    <w:p w14:paraId="50732504" w14:textId="77777777" w:rsidR="00706C3C" w:rsidRDefault="00706C3C" w:rsidP="00706C3C"/>
    <w:tbl>
      <w:tblPr>
        <w:tblStyle w:val="TableGrid"/>
        <w:tblW w:w="9493" w:type="dxa"/>
        <w:tblLook w:val="04A0" w:firstRow="1" w:lastRow="0" w:firstColumn="1" w:lastColumn="0" w:noHBand="0" w:noVBand="1"/>
      </w:tblPr>
      <w:tblGrid>
        <w:gridCol w:w="3505"/>
        <w:gridCol w:w="5988"/>
      </w:tblGrid>
      <w:tr w:rsidR="009710A6" w14:paraId="49451CF0" w14:textId="4D0230C9" w:rsidTr="009710A6">
        <w:tc>
          <w:tcPr>
            <w:tcW w:w="3505" w:type="dxa"/>
          </w:tcPr>
          <w:p w14:paraId="38DF3F3A" w14:textId="77777777" w:rsidR="009710A6" w:rsidRPr="00A92C48" w:rsidRDefault="009710A6" w:rsidP="00706C3C">
            <w:pPr>
              <w:rPr>
                <w:b/>
                <w:bCs/>
              </w:rPr>
            </w:pPr>
            <w:r w:rsidRPr="00A92C48">
              <w:rPr>
                <w:b/>
                <w:bCs/>
              </w:rPr>
              <w:t>Institution &amp; Department</w:t>
            </w:r>
          </w:p>
          <w:p w14:paraId="684CE28D" w14:textId="1095CE20" w:rsidR="009710A6" w:rsidRPr="00A92C48" w:rsidRDefault="009710A6" w:rsidP="00706C3C">
            <w:pPr>
              <w:rPr>
                <w:b/>
                <w:bCs/>
              </w:rPr>
            </w:pPr>
            <w:r w:rsidRPr="00A92C48">
              <w:rPr>
                <w:b/>
                <w:bCs/>
              </w:rPr>
              <w:t>Research Centre (if appropriate)</w:t>
            </w:r>
          </w:p>
        </w:tc>
        <w:tc>
          <w:tcPr>
            <w:tcW w:w="5988" w:type="dxa"/>
          </w:tcPr>
          <w:p w14:paraId="1FEEFD27" w14:textId="77777777" w:rsidR="009710A6" w:rsidRDefault="009710A6" w:rsidP="00706C3C">
            <w:pPr>
              <w:rPr>
                <w:b/>
                <w:bCs/>
              </w:rPr>
            </w:pPr>
            <w:r>
              <w:rPr>
                <w:b/>
                <w:bCs/>
              </w:rPr>
              <w:t>University of Edinburgh</w:t>
            </w:r>
          </w:p>
          <w:p w14:paraId="689C2505" w14:textId="07F3711B" w:rsidR="009710A6" w:rsidRPr="00A92C48" w:rsidRDefault="009710A6" w:rsidP="00706C3C">
            <w:pPr>
              <w:rPr>
                <w:b/>
                <w:bCs/>
              </w:rPr>
            </w:pPr>
            <w:r>
              <w:rPr>
                <w:b/>
                <w:bCs/>
              </w:rPr>
              <w:t>Institute of Neuroscience and Cardiovascular Research</w:t>
            </w:r>
          </w:p>
        </w:tc>
      </w:tr>
      <w:tr w:rsidR="009710A6" w14:paraId="7D021A0E" w14:textId="42288A68" w:rsidTr="009710A6">
        <w:tc>
          <w:tcPr>
            <w:tcW w:w="3505" w:type="dxa"/>
          </w:tcPr>
          <w:p w14:paraId="4666ED0B" w14:textId="77777777" w:rsidR="009710A6" w:rsidRPr="00A92C48" w:rsidRDefault="009710A6" w:rsidP="00061461">
            <w:pPr>
              <w:rPr>
                <w:b/>
                <w:bCs/>
              </w:rPr>
            </w:pPr>
            <w:r w:rsidRPr="00A92C48">
              <w:rPr>
                <w:b/>
                <w:bCs/>
              </w:rPr>
              <w:t>Research Project/Programme Title</w:t>
            </w:r>
          </w:p>
          <w:p w14:paraId="75A0A5CB" w14:textId="77777777" w:rsidR="009710A6" w:rsidRPr="00A92C48" w:rsidRDefault="009710A6" w:rsidP="00061461">
            <w:pPr>
              <w:rPr>
                <w:b/>
                <w:bCs/>
              </w:rPr>
            </w:pPr>
          </w:p>
        </w:tc>
        <w:tc>
          <w:tcPr>
            <w:tcW w:w="5988" w:type="dxa"/>
          </w:tcPr>
          <w:p w14:paraId="2F05650B" w14:textId="6699180F" w:rsidR="009710A6" w:rsidRPr="00A92C48" w:rsidRDefault="009710A6" w:rsidP="00061461">
            <w:pPr>
              <w:rPr>
                <w:b/>
                <w:bCs/>
              </w:rPr>
            </w:pPr>
            <w:r>
              <w:rPr>
                <w:b/>
                <w:bCs/>
              </w:rPr>
              <w:t>ADOPT-UDMI</w:t>
            </w:r>
          </w:p>
        </w:tc>
      </w:tr>
      <w:tr w:rsidR="009710A6" w14:paraId="734BBFC2" w14:textId="05301557" w:rsidTr="009710A6">
        <w:tc>
          <w:tcPr>
            <w:tcW w:w="3505" w:type="dxa"/>
          </w:tcPr>
          <w:p w14:paraId="7B740125" w14:textId="77777777" w:rsidR="009710A6" w:rsidRPr="00A92C48" w:rsidRDefault="009710A6" w:rsidP="00706C3C">
            <w:pPr>
              <w:rPr>
                <w:b/>
                <w:bCs/>
              </w:rPr>
            </w:pPr>
            <w:r w:rsidRPr="00A92C48">
              <w:rPr>
                <w:b/>
                <w:bCs/>
              </w:rPr>
              <w:t xml:space="preserve">Contact – </w:t>
            </w:r>
            <w:r w:rsidRPr="00A92C48">
              <w:rPr>
                <w:i/>
                <w:iCs/>
              </w:rPr>
              <w:t>name, role &amp; email</w:t>
            </w:r>
          </w:p>
          <w:p w14:paraId="2C5CE01A" w14:textId="77777777" w:rsidR="009710A6" w:rsidRPr="00A92C48" w:rsidRDefault="009710A6" w:rsidP="00706C3C">
            <w:pPr>
              <w:rPr>
                <w:b/>
                <w:bCs/>
              </w:rPr>
            </w:pPr>
          </w:p>
        </w:tc>
        <w:tc>
          <w:tcPr>
            <w:tcW w:w="5988" w:type="dxa"/>
          </w:tcPr>
          <w:p w14:paraId="020E226F" w14:textId="67D9305D" w:rsidR="009710A6" w:rsidRPr="00A92C48" w:rsidRDefault="009710A6" w:rsidP="00706C3C">
            <w:pPr>
              <w:rPr>
                <w:b/>
                <w:bCs/>
              </w:rPr>
            </w:pPr>
            <w:r>
              <w:rPr>
                <w:b/>
                <w:bCs/>
              </w:rPr>
              <w:t>Amy Ferry, Senior Research Nurse</w:t>
            </w:r>
            <w:r>
              <w:rPr>
                <w:b/>
                <w:bCs/>
              </w:rPr>
              <w:br/>
            </w:r>
            <w:hyperlink r:id="rId8" w:history="1">
              <w:r w:rsidRPr="00C03107">
                <w:rPr>
                  <w:rStyle w:val="Hyperlink"/>
                  <w:b/>
                  <w:bCs/>
                </w:rPr>
                <w:t>amy.ferry@ed.ac.uk</w:t>
              </w:r>
            </w:hyperlink>
            <w:r>
              <w:rPr>
                <w:b/>
                <w:bCs/>
              </w:rPr>
              <w:t xml:space="preserve"> </w:t>
            </w:r>
          </w:p>
        </w:tc>
      </w:tr>
      <w:tr w:rsidR="009710A6" w14:paraId="20BDFEBA" w14:textId="01ADC955" w:rsidTr="009710A6">
        <w:tc>
          <w:tcPr>
            <w:tcW w:w="3505" w:type="dxa"/>
          </w:tcPr>
          <w:p w14:paraId="6B781B2F" w14:textId="77777777" w:rsidR="009710A6" w:rsidRPr="00A92C48" w:rsidRDefault="009710A6" w:rsidP="00706C3C">
            <w:pPr>
              <w:rPr>
                <w:b/>
                <w:bCs/>
              </w:rPr>
            </w:pPr>
            <w:r w:rsidRPr="00A92C48">
              <w:rPr>
                <w:b/>
                <w:bCs/>
              </w:rPr>
              <w:t xml:space="preserve">Details of Research Project / Programme – </w:t>
            </w:r>
            <w:r w:rsidRPr="00A92C48">
              <w:rPr>
                <w:i/>
              </w:rPr>
              <w:t>including funder, team members, methodology, stage of implementation</w:t>
            </w:r>
          </w:p>
          <w:p w14:paraId="79B7CA50" w14:textId="77777777" w:rsidR="009710A6" w:rsidRPr="00A92C48" w:rsidRDefault="009710A6" w:rsidP="00706C3C">
            <w:pPr>
              <w:rPr>
                <w:b/>
                <w:bCs/>
              </w:rPr>
            </w:pPr>
          </w:p>
        </w:tc>
        <w:tc>
          <w:tcPr>
            <w:tcW w:w="5988" w:type="dxa"/>
          </w:tcPr>
          <w:p w14:paraId="1AD9632A" w14:textId="4D96947D" w:rsidR="009710A6" w:rsidRPr="00414CAA" w:rsidRDefault="009710A6" w:rsidP="00414CAA">
            <w:pPr>
              <w:spacing w:before="120" w:after="120"/>
              <w:rPr>
                <w:rFonts w:cstheme="minorHAnsi"/>
              </w:rPr>
            </w:pPr>
            <w:r w:rsidRPr="00414CAA">
              <w:rPr>
                <w:rFonts w:cstheme="minorHAnsi"/>
              </w:rPr>
              <w:t>Adoption of the universal definition and classification of myocardial infarction</w:t>
            </w:r>
            <w:r>
              <w:rPr>
                <w:rFonts w:cstheme="minorHAnsi"/>
              </w:rPr>
              <w:t xml:space="preserve"> (ADOPT UDMI) is a British Heart Foundation funded </w:t>
            </w:r>
            <w:r>
              <w:t>global initiative designed to promote, evaluate, and drive research into the adoption of the 5</w:t>
            </w:r>
            <w:r w:rsidRPr="00414CAA">
              <w:rPr>
                <w:vertAlign w:val="superscript"/>
              </w:rPr>
              <w:t>th</w:t>
            </w:r>
            <w:r>
              <w:t xml:space="preserve"> universal definition of myocardial infarction. It is led by Prof Nick Mills and delivered by a team including a programme manager, clinical studies manager, research nurses and doctors and trial support staff.</w:t>
            </w:r>
          </w:p>
        </w:tc>
      </w:tr>
      <w:tr w:rsidR="009710A6" w14:paraId="7BE2CA85" w14:textId="4FB05728" w:rsidTr="009710A6">
        <w:tc>
          <w:tcPr>
            <w:tcW w:w="3505" w:type="dxa"/>
          </w:tcPr>
          <w:p w14:paraId="33E1EF73" w14:textId="77777777" w:rsidR="009710A6" w:rsidRPr="00A92C48" w:rsidRDefault="009710A6" w:rsidP="00706C3C">
            <w:pPr>
              <w:rPr>
                <w:b/>
                <w:bCs/>
              </w:rPr>
            </w:pPr>
            <w:r w:rsidRPr="00A92C48">
              <w:rPr>
                <w:b/>
                <w:bCs/>
              </w:rPr>
              <w:t xml:space="preserve">Opportunities for candidate </w:t>
            </w:r>
          </w:p>
          <w:p w14:paraId="7DABEC5C" w14:textId="77777777" w:rsidR="009710A6" w:rsidRPr="00A92C48" w:rsidRDefault="009710A6" w:rsidP="00706C3C">
            <w:pPr>
              <w:rPr>
                <w:i/>
              </w:rPr>
            </w:pPr>
            <w:r w:rsidRPr="00A92C48">
              <w:rPr>
                <w:i/>
              </w:rPr>
              <w:t>e.g. attending meetings; data collection; data management; analysis; ethics application; dissemination activities</w:t>
            </w:r>
          </w:p>
          <w:p w14:paraId="4797809B" w14:textId="77777777" w:rsidR="009710A6" w:rsidRPr="00A92C48" w:rsidRDefault="009710A6" w:rsidP="00706C3C">
            <w:r w:rsidRPr="00A92C48">
              <w:t>(bullet points)</w:t>
            </w:r>
          </w:p>
          <w:p w14:paraId="1A2D8577" w14:textId="77777777" w:rsidR="009710A6" w:rsidRPr="00A92C48" w:rsidRDefault="009710A6" w:rsidP="00706C3C">
            <w:pPr>
              <w:rPr>
                <w:b/>
                <w:bCs/>
              </w:rPr>
            </w:pPr>
          </w:p>
          <w:p w14:paraId="5F65E0D3" w14:textId="77777777" w:rsidR="009710A6" w:rsidRPr="00A92C48" w:rsidRDefault="009710A6" w:rsidP="00706C3C">
            <w:pPr>
              <w:rPr>
                <w:b/>
                <w:bCs/>
              </w:rPr>
            </w:pPr>
          </w:p>
          <w:p w14:paraId="626EDA23" w14:textId="77777777" w:rsidR="009710A6" w:rsidRPr="00A92C48" w:rsidRDefault="009710A6" w:rsidP="00706C3C">
            <w:pPr>
              <w:rPr>
                <w:b/>
                <w:bCs/>
              </w:rPr>
            </w:pPr>
          </w:p>
          <w:p w14:paraId="51B36899" w14:textId="77777777" w:rsidR="009710A6" w:rsidRPr="00A92C48" w:rsidRDefault="009710A6" w:rsidP="00706C3C">
            <w:pPr>
              <w:rPr>
                <w:b/>
                <w:bCs/>
              </w:rPr>
            </w:pPr>
          </w:p>
        </w:tc>
        <w:tc>
          <w:tcPr>
            <w:tcW w:w="5988" w:type="dxa"/>
          </w:tcPr>
          <w:p w14:paraId="2A52518F" w14:textId="7689B3D7" w:rsidR="009710A6" w:rsidRDefault="009710A6" w:rsidP="00414CAA">
            <w:pPr>
              <w:pStyle w:val="NormalWeb"/>
              <w:rPr>
                <w:rFonts w:asciiTheme="minorHAnsi" w:hAnsiTheme="minorHAnsi" w:cstheme="minorHAnsi"/>
                <w:color w:val="000000"/>
                <w:sz w:val="22"/>
                <w:szCs w:val="22"/>
              </w:rPr>
            </w:pPr>
            <w:r w:rsidRPr="008824B2">
              <w:rPr>
                <w:rFonts w:asciiTheme="minorHAnsi" w:hAnsiTheme="minorHAnsi" w:cstheme="minorHAnsi"/>
                <w:color w:val="000000"/>
                <w:sz w:val="22"/>
                <w:szCs w:val="22"/>
              </w:rPr>
              <w:t>The candidate will be able to get involved with the following</w:t>
            </w:r>
            <w:r>
              <w:rPr>
                <w:rFonts w:asciiTheme="minorHAnsi" w:hAnsiTheme="minorHAnsi" w:cstheme="minorHAnsi"/>
                <w:color w:val="000000"/>
                <w:sz w:val="22"/>
                <w:szCs w:val="22"/>
              </w:rPr>
              <w:t xml:space="preserve"> for 3 studies in the programme</w:t>
            </w:r>
            <w:r w:rsidRPr="008824B2">
              <w:rPr>
                <w:rFonts w:asciiTheme="minorHAnsi" w:hAnsiTheme="minorHAnsi" w:cstheme="minorHAnsi"/>
                <w:color w:val="000000"/>
                <w:sz w:val="22"/>
                <w:szCs w:val="22"/>
              </w:rPr>
              <w:t xml:space="preserve">: </w:t>
            </w:r>
            <w:r w:rsidRPr="008824B2">
              <w:rPr>
                <w:rFonts w:asciiTheme="minorHAnsi" w:hAnsiTheme="minorHAnsi" w:cstheme="minorHAnsi"/>
                <w:color w:val="000000"/>
                <w:sz w:val="22"/>
                <w:szCs w:val="22"/>
              </w:rPr>
              <w:br/>
              <w:t xml:space="preserve">· recruitment of participants </w:t>
            </w:r>
            <w:r w:rsidRPr="008824B2">
              <w:rPr>
                <w:rFonts w:asciiTheme="minorHAnsi" w:hAnsiTheme="minorHAnsi" w:cstheme="minorHAnsi"/>
                <w:color w:val="000000"/>
                <w:sz w:val="22"/>
                <w:szCs w:val="22"/>
              </w:rPr>
              <w:br/>
              <w:t xml:space="preserve">· data collection </w:t>
            </w:r>
            <w:r w:rsidRPr="008824B2">
              <w:rPr>
                <w:rFonts w:asciiTheme="minorHAnsi" w:hAnsiTheme="minorHAnsi" w:cstheme="minorHAnsi"/>
                <w:color w:val="000000"/>
                <w:sz w:val="22"/>
                <w:szCs w:val="22"/>
              </w:rPr>
              <w:br/>
              <w:t xml:space="preserve">· data management </w:t>
            </w:r>
            <w:r w:rsidRPr="008824B2">
              <w:rPr>
                <w:rFonts w:asciiTheme="minorHAnsi" w:hAnsiTheme="minorHAnsi" w:cstheme="minorHAnsi"/>
                <w:color w:val="000000"/>
                <w:sz w:val="22"/>
                <w:szCs w:val="22"/>
              </w:rPr>
              <w:br/>
              <w:t>· qualitative data collection</w:t>
            </w:r>
            <w:r>
              <w:rPr>
                <w:rFonts w:asciiTheme="minorHAnsi" w:hAnsiTheme="minorHAnsi" w:cstheme="minorHAnsi"/>
                <w:color w:val="000000"/>
                <w:sz w:val="22"/>
                <w:szCs w:val="22"/>
              </w:rPr>
              <w:t xml:space="preserve"> and analysis</w:t>
            </w:r>
            <w:r w:rsidRPr="008824B2">
              <w:rPr>
                <w:rFonts w:asciiTheme="minorHAnsi" w:hAnsiTheme="minorHAnsi" w:cstheme="minorHAnsi"/>
                <w:color w:val="000000"/>
                <w:sz w:val="22"/>
                <w:szCs w:val="22"/>
              </w:rPr>
              <w:br/>
              <w:t>· trial team meetings</w:t>
            </w:r>
          </w:p>
          <w:p w14:paraId="6AC0A765" w14:textId="2F0E055D" w:rsidR="009710A6" w:rsidRPr="008824B2" w:rsidRDefault="009710A6" w:rsidP="00414CAA">
            <w:pPr>
              <w:pStyle w:val="NormalWeb"/>
              <w:rPr>
                <w:rFonts w:asciiTheme="minorHAnsi" w:hAnsiTheme="minorHAnsi" w:cstheme="minorHAnsi"/>
                <w:color w:val="000000"/>
                <w:sz w:val="22"/>
                <w:szCs w:val="22"/>
              </w:rPr>
            </w:pPr>
            <w:r>
              <w:rPr>
                <w:rFonts w:asciiTheme="minorHAnsi" w:hAnsiTheme="minorHAnsi" w:cstheme="minorHAnsi"/>
                <w:color w:val="000000"/>
                <w:sz w:val="22"/>
                <w:szCs w:val="22"/>
              </w:rPr>
              <w:t>It is likely that we will also be setting up new related studies during the placement period that would provide exposure to preparation of trial protocols, Patient information leaflets, PPI, and preparation for ethical review board.</w:t>
            </w:r>
          </w:p>
        </w:tc>
      </w:tr>
      <w:tr w:rsidR="009710A6" w14:paraId="707617F0" w14:textId="665F7670" w:rsidTr="009710A6">
        <w:tc>
          <w:tcPr>
            <w:tcW w:w="3505" w:type="dxa"/>
          </w:tcPr>
          <w:p w14:paraId="4164A9AC" w14:textId="0A42BB56" w:rsidR="009710A6" w:rsidRPr="00A92C48" w:rsidRDefault="009710A6" w:rsidP="00706C3C">
            <w:pPr>
              <w:rPr>
                <w:b/>
                <w:bCs/>
              </w:rPr>
            </w:pPr>
            <w:r w:rsidRPr="00A92C48">
              <w:rPr>
                <w:b/>
                <w:bCs/>
              </w:rPr>
              <w:t xml:space="preserve">Any other considerations or information for potential candidates? </w:t>
            </w:r>
            <w:r w:rsidRPr="00A92C48">
              <w:rPr>
                <w:i/>
                <w:iCs/>
              </w:rPr>
              <w:t>(e.g. potential links to other projects, networking opportunities, specific skills needed)</w:t>
            </w:r>
          </w:p>
        </w:tc>
        <w:tc>
          <w:tcPr>
            <w:tcW w:w="5988" w:type="dxa"/>
          </w:tcPr>
          <w:p w14:paraId="4DCDEFD2" w14:textId="6E114C7E" w:rsidR="009710A6" w:rsidRDefault="009710A6" w:rsidP="00706C3C">
            <w:r>
              <w:t>An overview of the ADOPT-UDMI programme can be found here:</w:t>
            </w:r>
            <w:r>
              <w:br/>
            </w:r>
            <w:hyperlink r:id="rId9" w:history="1">
              <w:r w:rsidRPr="00C03107">
                <w:rPr>
                  <w:rStyle w:val="Hyperlink"/>
                </w:rPr>
                <w:t>https://www.bmj.com/content/395/bmj-2026-100978</w:t>
              </w:r>
            </w:hyperlink>
            <w:r>
              <w:t xml:space="preserve"> </w:t>
            </w:r>
          </w:p>
        </w:tc>
      </w:tr>
      <w:tr w:rsidR="009710A6" w14:paraId="1454885A" w14:textId="40CBC3AA" w:rsidTr="009710A6">
        <w:tc>
          <w:tcPr>
            <w:tcW w:w="3505" w:type="dxa"/>
          </w:tcPr>
          <w:p w14:paraId="6437442D" w14:textId="5EEB60C6" w:rsidR="009710A6" w:rsidRPr="00A92C48" w:rsidRDefault="009710A6" w:rsidP="00706C3C">
            <w:pPr>
              <w:rPr>
                <w:b/>
                <w:bCs/>
              </w:rPr>
            </w:pPr>
            <w:r w:rsidRPr="00A92C48">
              <w:rPr>
                <w:b/>
                <w:bCs/>
              </w:rPr>
              <w:t xml:space="preserve">Dates available (awards likely to be made </w:t>
            </w:r>
            <w:r>
              <w:rPr>
                <w:b/>
                <w:bCs/>
              </w:rPr>
              <w:t>March</w:t>
            </w:r>
            <w:r w:rsidRPr="00A92C48">
              <w:rPr>
                <w:b/>
                <w:bCs/>
              </w:rPr>
              <w:t xml:space="preserve"> 202</w:t>
            </w:r>
            <w:r>
              <w:rPr>
                <w:b/>
                <w:bCs/>
              </w:rPr>
              <w:t>7</w:t>
            </w:r>
            <w:r w:rsidRPr="00A92C48">
              <w:rPr>
                <w:b/>
                <w:bCs/>
              </w:rPr>
              <w:t xml:space="preserve"> for start in April 202</w:t>
            </w:r>
            <w:r>
              <w:rPr>
                <w:b/>
                <w:bCs/>
              </w:rPr>
              <w:t>7</w:t>
            </w:r>
            <w:r w:rsidRPr="00A92C48">
              <w:rPr>
                <w:b/>
                <w:bCs/>
              </w:rPr>
              <w:t xml:space="preserve"> onwards)</w:t>
            </w:r>
          </w:p>
        </w:tc>
        <w:tc>
          <w:tcPr>
            <w:tcW w:w="5988" w:type="dxa"/>
          </w:tcPr>
          <w:p w14:paraId="373F5960" w14:textId="1A374CD6" w:rsidR="009710A6" w:rsidRDefault="009710A6" w:rsidP="00706C3C">
            <w:r>
              <w:t>April 2027 onwards</w:t>
            </w:r>
          </w:p>
        </w:tc>
      </w:tr>
      <w:tr w:rsidR="009710A6" w14:paraId="3DD6BCFA" w14:textId="7147246E" w:rsidTr="009710A6">
        <w:tc>
          <w:tcPr>
            <w:tcW w:w="3505" w:type="dxa"/>
          </w:tcPr>
          <w:p w14:paraId="2DF65C3A" w14:textId="3D198233" w:rsidR="009710A6" w:rsidRPr="00A92C48" w:rsidRDefault="009710A6" w:rsidP="00706C3C">
            <w:pPr>
              <w:rPr>
                <w:b/>
                <w:bCs/>
              </w:rPr>
            </w:pPr>
            <w:r w:rsidRPr="00A92C48">
              <w:rPr>
                <w:b/>
                <w:bCs/>
              </w:rPr>
              <w:t>Mentor(s)</w:t>
            </w:r>
            <w:r>
              <w:rPr>
                <w:b/>
                <w:bCs/>
              </w:rPr>
              <w:t xml:space="preserve"> – </w:t>
            </w:r>
            <w:r w:rsidRPr="00A92C48">
              <w:rPr>
                <w:i/>
                <w:iCs/>
              </w:rPr>
              <w:t>name, role &amp; email</w:t>
            </w:r>
            <w:r>
              <w:rPr>
                <w:i/>
                <w:iCs/>
              </w:rPr>
              <w:t xml:space="preserve"> if additional to contact above</w:t>
            </w:r>
          </w:p>
        </w:tc>
        <w:tc>
          <w:tcPr>
            <w:tcW w:w="5988" w:type="dxa"/>
          </w:tcPr>
          <w:p w14:paraId="5F3CE2D4" w14:textId="0020ED78" w:rsidR="009710A6" w:rsidRDefault="009710A6" w:rsidP="00706C3C">
            <w:r>
              <w:t>Amy Ferry</w:t>
            </w:r>
          </w:p>
        </w:tc>
      </w:tr>
    </w:tbl>
    <w:p w14:paraId="721C941D" w14:textId="77777777" w:rsidR="005C2243" w:rsidRDefault="005C2243"/>
    <w:sectPr w:rsidR="005C2243" w:rsidSect="00706C3C">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22245"/>
    <w:multiLevelType w:val="hybridMultilevel"/>
    <w:tmpl w:val="AFA60EEC"/>
    <w:lvl w:ilvl="0" w:tplc="E396A81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8897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C3C"/>
    <w:rsid w:val="003A6B5F"/>
    <w:rsid w:val="003C056C"/>
    <w:rsid w:val="00414CAA"/>
    <w:rsid w:val="00433D25"/>
    <w:rsid w:val="00442875"/>
    <w:rsid w:val="005909D4"/>
    <w:rsid w:val="005B75A8"/>
    <w:rsid w:val="005C2243"/>
    <w:rsid w:val="006B669F"/>
    <w:rsid w:val="00706C3C"/>
    <w:rsid w:val="0074153A"/>
    <w:rsid w:val="008366CB"/>
    <w:rsid w:val="008824B2"/>
    <w:rsid w:val="0091462F"/>
    <w:rsid w:val="009556F0"/>
    <w:rsid w:val="009710A6"/>
    <w:rsid w:val="00A50B61"/>
    <w:rsid w:val="00A92C48"/>
    <w:rsid w:val="00B2519D"/>
    <w:rsid w:val="00B627B2"/>
    <w:rsid w:val="00BC5F08"/>
    <w:rsid w:val="00C9571A"/>
    <w:rsid w:val="00CB3EB8"/>
    <w:rsid w:val="00CD236A"/>
    <w:rsid w:val="00CD44D5"/>
    <w:rsid w:val="00CF7F90"/>
    <w:rsid w:val="00D72426"/>
    <w:rsid w:val="00F2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A572C"/>
  <w15:docId w15:val="{1E6F1D71-8647-4DCD-88D0-DC9EEE51E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D25"/>
  </w:style>
  <w:style w:type="paragraph" w:styleId="Heading1">
    <w:name w:val="heading 1"/>
    <w:basedOn w:val="Normal"/>
    <w:next w:val="Normal"/>
    <w:link w:val="Heading1Char"/>
    <w:uiPriority w:val="9"/>
    <w:qFormat/>
    <w:rsid w:val="00706C3C"/>
    <w:pPr>
      <w:keepNext/>
      <w:keepLines/>
      <w:spacing w:before="240" w:after="0" w:line="240" w:lineRule="auto"/>
      <w:outlineLvl w:val="0"/>
    </w:pPr>
    <w:rPr>
      <w:rFonts w:asciiTheme="majorHAnsi" w:eastAsiaTheme="majorEastAsia" w:hAnsiTheme="majorHAnsi" w:cstheme="majorBidi"/>
      <w:b/>
      <w:color w:val="002060"/>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C3C"/>
    <w:rPr>
      <w:rFonts w:asciiTheme="majorHAnsi" w:eastAsiaTheme="majorEastAsia" w:hAnsiTheme="majorHAnsi" w:cstheme="majorBidi"/>
      <w:b/>
      <w:color w:val="002060"/>
      <w:sz w:val="44"/>
      <w:szCs w:val="32"/>
    </w:rPr>
  </w:style>
  <w:style w:type="table" w:styleId="TableGrid">
    <w:name w:val="Table Grid"/>
    <w:basedOn w:val="TableNormal"/>
    <w:uiPriority w:val="39"/>
    <w:rsid w:val="0070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056C"/>
    <w:rPr>
      <w:color w:val="0563C1" w:themeColor="hyperlink"/>
      <w:u w:val="single"/>
    </w:rPr>
  </w:style>
  <w:style w:type="paragraph" w:styleId="BalloonText">
    <w:name w:val="Balloon Text"/>
    <w:basedOn w:val="Normal"/>
    <w:link w:val="BalloonTextChar"/>
    <w:uiPriority w:val="99"/>
    <w:semiHidden/>
    <w:unhideWhenUsed/>
    <w:rsid w:val="005B7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5A8"/>
    <w:rPr>
      <w:rFonts w:ascii="Tahoma" w:hAnsi="Tahoma" w:cs="Tahoma"/>
      <w:sz w:val="16"/>
      <w:szCs w:val="16"/>
    </w:rPr>
  </w:style>
  <w:style w:type="paragraph" w:styleId="ListParagraph">
    <w:name w:val="List Paragraph"/>
    <w:basedOn w:val="Normal"/>
    <w:uiPriority w:val="34"/>
    <w:qFormat/>
    <w:rsid w:val="003A6B5F"/>
    <w:pPr>
      <w:ind w:left="720"/>
      <w:contextualSpacing/>
    </w:pPr>
  </w:style>
  <w:style w:type="character" w:styleId="FollowedHyperlink">
    <w:name w:val="FollowedHyperlink"/>
    <w:basedOn w:val="DefaultParagraphFont"/>
    <w:uiPriority w:val="99"/>
    <w:semiHidden/>
    <w:unhideWhenUsed/>
    <w:rsid w:val="003A6B5F"/>
    <w:rPr>
      <w:color w:val="954F72" w:themeColor="followedHyperlink"/>
      <w:u w:val="single"/>
    </w:rPr>
  </w:style>
  <w:style w:type="paragraph" w:styleId="NormalWeb">
    <w:name w:val="Normal (Web)"/>
    <w:basedOn w:val="Normal"/>
    <w:uiPriority w:val="99"/>
    <w:semiHidden/>
    <w:unhideWhenUsed/>
    <w:rsid w:val="00BC5F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9710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590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y.ferry@ed.ac.uk" TargetMode="External"/><Relationship Id="rId3" Type="http://schemas.openxmlformats.org/officeDocument/2006/relationships/settings" Target="settings.xml"/><Relationship Id="rId7" Type="http://schemas.openxmlformats.org/officeDocument/2006/relationships/hyperlink" Target="https://services.nhslothian.scot/hcprofessionsresearch/lothian-clinical-academic-research-gateway-awards-aw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rvices.nhslothian.scot/hcprofessionsresearch/lothian-clinical-academic-research-gateway-awards-award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mj.com/content/395/bmj-2026-1009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NHS Lothian</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MacArthur, Juliet</dc:creator>
  <cp:lastModifiedBy>MacArthur, Juliet</cp:lastModifiedBy>
  <cp:revision>2</cp:revision>
  <dcterms:created xsi:type="dcterms:W3CDTF">2026-10-27T11:12:00Z</dcterms:created>
  <dcterms:modified xsi:type="dcterms:W3CDTF">2026-10-27T11:12:00Z</dcterms:modified>
</cp:coreProperties>
</file>