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8310E" w14:textId="77777777" w:rsidR="00706C3C" w:rsidRPr="00922FF2" w:rsidRDefault="005B75A8" w:rsidP="00706C3C">
      <w:pPr>
        <w:pStyle w:val="Heading1"/>
        <w:jc w:val="center"/>
        <w:rPr>
          <w:rFonts w:asciiTheme="minorHAnsi" w:hAnsiTheme="minorHAnsi" w:cstheme="minorHAnsi"/>
          <w:b w:val="0"/>
          <w:sz w:val="28"/>
          <w:szCs w:val="22"/>
          <w:shd w:val="clear" w:color="auto" w:fill="FFFFFF"/>
        </w:rPr>
      </w:pPr>
      <w:r w:rsidRPr="005B75A8">
        <w:rPr>
          <w:rFonts w:asciiTheme="minorHAnsi" w:hAnsiTheme="minorHAnsi" w:cstheme="minorHAnsi"/>
          <w:noProof/>
          <w:sz w:val="28"/>
          <w:szCs w:val="22"/>
          <w:shd w:val="clear" w:color="auto" w:fill="FFFFFF"/>
          <w:lang w:eastAsia="en-GB"/>
        </w:rPr>
        <w:drawing>
          <wp:inline distT="0" distB="0" distL="0" distR="0" wp14:anchorId="17033383" wp14:editId="70DBF28B">
            <wp:extent cx="5731510" cy="723174"/>
            <wp:effectExtent l="19050" t="0" r="2540" b="0"/>
            <wp:docPr id="1" name="Picture 1"/>
            <wp:cNvGraphicFramePr/>
            <a:graphic xmlns:a="http://schemas.openxmlformats.org/drawingml/2006/main">
              <a:graphicData uri="http://schemas.openxmlformats.org/drawingml/2006/picture">
                <pic:pic xmlns:pic="http://schemas.openxmlformats.org/drawingml/2006/picture">
                  <pic:nvPicPr>
                    <pic:cNvPr id="15" name="Picture 14"/>
                    <pic:cNvPicPr/>
                  </pic:nvPicPr>
                  <pic:blipFill rotWithShape="1">
                    <a:blip r:embed="rId8" cstate="print"/>
                    <a:srcRect l="5912" t="37022" r="56220" b="44860"/>
                    <a:stretch/>
                  </pic:blipFill>
                  <pic:spPr bwMode="auto">
                    <a:xfrm>
                      <a:off x="0" y="0"/>
                      <a:ext cx="5731510" cy="723174"/>
                    </a:xfrm>
                    <a:prstGeom prst="rect">
                      <a:avLst/>
                    </a:prstGeom>
                    <a:ln>
                      <a:noFill/>
                    </a:ln>
                    <a:extLst>
                      <a:ext uri="{53640926-AAD7-44D8-BBD7-CCE9431645EC}">
                        <a14:shadowObscured xmlns:a14="http://schemas.microsoft.com/office/drawing/2010/main"/>
                      </a:ext>
                    </a:extLst>
                  </pic:spPr>
                </pic:pic>
              </a:graphicData>
            </a:graphic>
          </wp:inline>
        </w:drawing>
      </w:r>
      <w:r w:rsidR="00706C3C" w:rsidRPr="00922FF2">
        <w:rPr>
          <w:rFonts w:asciiTheme="minorHAnsi" w:hAnsiTheme="minorHAnsi" w:cstheme="minorHAnsi"/>
          <w:sz w:val="28"/>
          <w:szCs w:val="22"/>
          <w:shd w:val="clear" w:color="auto" w:fill="FFFFFF"/>
        </w:rPr>
        <w:t>Lothian Clinical Academic Pathways Partnership</w:t>
      </w:r>
    </w:p>
    <w:p w14:paraId="3F1ED20F" w14:textId="77777777" w:rsidR="00706C3C" w:rsidRDefault="00706C3C" w:rsidP="00706C3C">
      <w:pPr>
        <w:pStyle w:val="Heading1"/>
        <w:jc w:val="center"/>
        <w:rPr>
          <w:rFonts w:asciiTheme="minorHAnsi" w:hAnsiTheme="minorHAnsi" w:cstheme="minorHAnsi"/>
          <w:sz w:val="28"/>
          <w:szCs w:val="22"/>
          <w:shd w:val="clear" w:color="auto" w:fill="FFFFFF"/>
        </w:rPr>
      </w:pPr>
      <w:r w:rsidRPr="00922FF2">
        <w:rPr>
          <w:rFonts w:asciiTheme="minorHAnsi" w:hAnsiTheme="minorHAnsi" w:cstheme="minorHAnsi"/>
          <w:sz w:val="28"/>
          <w:szCs w:val="22"/>
          <w:shd w:val="clear" w:color="auto" w:fill="FFFFFF"/>
        </w:rPr>
        <w:t>Clinical Academic Research Gateway Funding</w:t>
      </w:r>
    </w:p>
    <w:p w14:paraId="1C6D597A" w14:textId="0DB27ED6" w:rsidR="00706C3C" w:rsidRPr="00CF7F90" w:rsidRDefault="00706C3C" w:rsidP="00706C3C">
      <w:pPr>
        <w:pStyle w:val="Heading1"/>
        <w:jc w:val="center"/>
        <w:rPr>
          <w:rFonts w:asciiTheme="minorHAnsi" w:hAnsiTheme="minorHAnsi" w:cstheme="minorHAnsi"/>
          <w:sz w:val="28"/>
        </w:rPr>
      </w:pPr>
      <w:r w:rsidRPr="00CF7F90">
        <w:rPr>
          <w:rFonts w:asciiTheme="minorHAnsi" w:hAnsiTheme="minorHAnsi" w:cstheme="minorHAnsi"/>
          <w:sz w:val="28"/>
        </w:rPr>
        <w:t>First Steps into R</w:t>
      </w:r>
      <w:r w:rsidR="00E45174">
        <w:rPr>
          <w:rFonts w:asciiTheme="minorHAnsi" w:hAnsiTheme="minorHAnsi" w:cstheme="minorHAnsi"/>
          <w:sz w:val="28"/>
        </w:rPr>
        <w:t>e</w:t>
      </w:r>
      <w:r w:rsidRPr="00CF7F90">
        <w:rPr>
          <w:rFonts w:asciiTheme="minorHAnsi" w:hAnsiTheme="minorHAnsi" w:cstheme="minorHAnsi"/>
          <w:sz w:val="28"/>
        </w:rPr>
        <w:t>search Opportunities</w:t>
      </w:r>
      <w:r w:rsidR="00CF7F90">
        <w:rPr>
          <w:rFonts w:asciiTheme="minorHAnsi" w:hAnsiTheme="minorHAnsi" w:cstheme="minorHAnsi"/>
          <w:sz w:val="28"/>
        </w:rPr>
        <w:t xml:space="preserve"> 202</w:t>
      </w:r>
      <w:r w:rsidR="004B36C6">
        <w:rPr>
          <w:rFonts w:asciiTheme="minorHAnsi" w:hAnsiTheme="minorHAnsi" w:cstheme="minorHAnsi"/>
          <w:sz w:val="28"/>
        </w:rPr>
        <w:t>7</w:t>
      </w:r>
    </w:p>
    <w:tbl>
      <w:tblPr>
        <w:tblStyle w:val="TableGrid"/>
        <w:tblW w:w="9493" w:type="dxa"/>
        <w:tblLook w:val="04A0" w:firstRow="1" w:lastRow="0" w:firstColumn="1" w:lastColumn="0" w:noHBand="0" w:noVBand="1"/>
      </w:tblPr>
      <w:tblGrid>
        <w:gridCol w:w="2122"/>
        <w:gridCol w:w="7371"/>
      </w:tblGrid>
      <w:tr w:rsidR="00706C3C" w14:paraId="3341F1BF" w14:textId="77777777" w:rsidTr="00D00A38">
        <w:tc>
          <w:tcPr>
            <w:tcW w:w="2122" w:type="dxa"/>
          </w:tcPr>
          <w:p w14:paraId="0232F44D" w14:textId="77777777" w:rsidR="00706C3C" w:rsidRDefault="00706C3C" w:rsidP="00706C3C">
            <w:r>
              <w:t>Institution &amp; Department</w:t>
            </w:r>
          </w:p>
          <w:p w14:paraId="3D8312D9" w14:textId="101DD5AB" w:rsidR="00CF7F90" w:rsidRDefault="006B669F" w:rsidP="00E45174">
            <w:r>
              <w:t xml:space="preserve">Research Centre </w:t>
            </w:r>
          </w:p>
        </w:tc>
        <w:tc>
          <w:tcPr>
            <w:tcW w:w="7371" w:type="dxa"/>
          </w:tcPr>
          <w:p w14:paraId="0AF3F0A7" w14:textId="77777777" w:rsidR="00C751D0" w:rsidRDefault="00D6313F" w:rsidP="00D6313F">
            <w:r>
              <w:t>Edinburgh Napier University (ENU)</w:t>
            </w:r>
            <w:r w:rsidR="005D2C96">
              <w:t xml:space="preserve">: </w:t>
            </w:r>
            <w:r w:rsidR="00855D32">
              <w:t>School of Health and Social Care</w:t>
            </w:r>
            <w:r w:rsidR="00927C39">
              <w:t xml:space="preserve"> </w:t>
            </w:r>
            <w:r>
              <w:t xml:space="preserve">and </w:t>
            </w:r>
            <w:r w:rsidR="005D2C96">
              <w:t xml:space="preserve">the School of Art and </w:t>
            </w:r>
            <w:r>
              <w:t>Creative Industries</w:t>
            </w:r>
            <w:r w:rsidR="005D2C96">
              <w:t xml:space="preserve">. </w:t>
            </w:r>
          </w:p>
          <w:p w14:paraId="6876DE7B" w14:textId="38188668" w:rsidR="005D2C96" w:rsidRDefault="005D2C96" w:rsidP="005D2C96">
            <w:r>
              <w:t xml:space="preserve">Linking to the ENU led interprofessional </w:t>
            </w:r>
            <w:r w:rsidRPr="00A52321">
              <w:rPr>
                <w:i/>
                <w:iCs/>
              </w:rPr>
              <w:t>Working with Archives</w:t>
            </w:r>
            <w:r>
              <w:t xml:space="preserve"> research group.</w:t>
            </w:r>
          </w:p>
        </w:tc>
      </w:tr>
      <w:tr w:rsidR="00706C3C" w14:paraId="40E420F7" w14:textId="77777777" w:rsidTr="00D00A38">
        <w:tc>
          <w:tcPr>
            <w:tcW w:w="2122" w:type="dxa"/>
          </w:tcPr>
          <w:p w14:paraId="5B7F8B62" w14:textId="09297BB5" w:rsidR="00CF7F90" w:rsidRDefault="00CF7F90" w:rsidP="00D00A38">
            <w:r>
              <w:t>Contact – name, role &amp; email</w:t>
            </w:r>
          </w:p>
        </w:tc>
        <w:tc>
          <w:tcPr>
            <w:tcW w:w="7371" w:type="dxa"/>
          </w:tcPr>
          <w:p w14:paraId="60A81A4F" w14:textId="1929DEF5" w:rsidR="009B70F0" w:rsidRDefault="00CD2263" w:rsidP="00CD2263">
            <w:r>
              <w:t xml:space="preserve">Nicola Ring, </w:t>
            </w:r>
            <w:r w:rsidR="00855D32">
              <w:t>Prof</w:t>
            </w:r>
            <w:r>
              <w:t xml:space="preserve">essor of Nursing </w:t>
            </w:r>
            <w:hyperlink r:id="rId9" w:history="1">
              <w:r w:rsidRPr="00050303">
                <w:rPr>
                  <w:rStyle w:val="Hyperlink"/>
                </w:rPr>
                <w:t>n.ring@napier.ac.uk</w:t>
              </w:r>
            </w:hyperlink>
          </w:p>
          <w:p w14:paraId="47130CF0" w14:textId="176FA13F" w:rsidR="00CD2263" w:rsidRDefault="00CD2263" w:rsidP="00CD2263"/>
        </w:tc>
      </w:tr>
      <w:tr w:rsidR="005C2243" w14:paraId="09F37002" w14:textId="77777777" w:rsidTr="00D00A38">
        <w:tc>
          <w:tcPr>
            <w:tcW w:w="2122" w:type="dxa"/>
          </w:tcPr>
          <w:p w14:paraId="1D55291D" w14:textId="77777777" w:rsidR="001B2AC6" w:rsidRDefault="005C2243" w:rsidP="00D00A38">
            <w:r>
              <w:t>Research Project/</w:t>
            </w:r>
          </w:p>
          <w:p w14:paraId="1F2A79FA" w14:textId="55A45B73" w:rsidR="005C2243" w:rsidRDefault="005C2243" w:rsidP="00D00A38">
            <w:r>
              <w:t>Programme Title</w:t>
            </w:r>
          </w:p>
        </w:tc>
        <w:tc>
          <w:tcPr>
            <w:tcW w:w="7371" w:type="dxa"/>
          </w:tcPr>
          <w:p w14:paraId="3B962418" w14:textId="24389F39" w:rsidR="00927C39" w:rsidRDefault="006134C0" w:rsidP="001B2AC6">
            <w:r>
              <w:t xml:space="preserve">Researching </w:t>
            </w:r>
            <w:r w:rsidR="00827B64">
              <w:t>Scotland’s</w:t>
            </w:r>
            <w:r w:rsidR="00927C39">
              <w:t xml:space="preserve"> </w:t>
            </w:r>
            <w:r w:rsidR="00927C39" w:rsidRPr="00927C39">
              <w:t xml:space="preserve">forgotten </w:t>
            </w:r>
            <w:r w:rsidR="00927C39">
              <w:t>18</w:t>
            </w:r>
            <w:r w:rsidR="00927C39" w:rsidRPr="00927C39">
              <w:rPr>
                <w:vertAlign w:val="superscript"/>
              </w:rPr>
              <w:t>th</w:t>
            </w:r>
            <w:r w:rsidR="00927C39">
              <w:t xml:space="preserve">-century </w:t>
            </w:r>
            <w:r w:rsidR="00507342">
              <w:t xml:space="preserve">expert </w:t>
            </w:r>
            <w:r w:rsidR="00927C39" w:rsidRPr="00927C39">
              <w:t>midwives</w:t>
            </w:r>
            <w:r w:rsidR="00927C39">
              <w:t xml:space="preserve">: analysis of </w:t>
            </w:r>
            <w:r w:rsidR="00A52321">
              <w:t xml:space="preserve">midwife </w:t>
            </w:r>
            <w:r w:rsidR="00927C39">
              <w:t>Mrs Cowper</w:t>
            </w:r>
            <w:r w:rsidR="00D21ED6">
              <w:t>’s</w:t>
            </w:r>
            <w:r w:rsidR="00A52321">
              <w:t xml:space="preserve"> birth</w:t>
            </w:r>
            <w:r w:rsidR="00D21ED6">
              <w:t xml:space="preserve"> </w:t>
            </w:r>
            <w:r w:rsidR="00507342">
              <w:t>book</w:t>
            </w:r>
            <w:r w:rsidR="00927C39" w:rsidRPr="00927C39">
              <w:t>.</w:t>
            </w:r>
          </w:p>
        </w:tc>
      </w:tr>
      <w:tr w:rsidR="00706C3C" w14:paraId="718B7873" w14:textId="77777777" w:rsidTr="00D00A38">
        <w:tc>
          <w:tcPr>
            <w:tcW w:w="2122" w:type="dxa"/>
          </w:tcPr>
          <w:p w14:paraId="5B1CB48C" w14:textId="77777777" w:rsidR="00706C3C" w:rsidRDefault="005C2243" w:rsidP="00706C3C">
            <w:r>
              <w:t>Details of</w:t>
            </w:r>
            <w:r w:rsidR="00CF7F90">
              <w:t xml:space="preserve"> Research Project </w:t>
            </w:r>
            <w:r>
              <w:t>/ Programme</w:t>
            </w:r>
            <w:r w:rsidR="003C056C">
              <w:t xml:space="preserve"> – </w:t>
            </w:r>
            <w:r w:rsidR="003C056C" w:rsidRPr="00F26BD2">
              <w:rPr>
                <w:i/>
              </w:rPr>
              <w:t xml:space="preserve">including </w:t>
            </w:r>
            <w:r>
              <w:rPr>
                <w:i/>
              </w:rPr>
              <w:t xml:space="preserve">funder, team members, </w:t>
            </w:r>
            <w:r w:rsidR="003C056C" w:rsidRPr="00F26BD2">
              <w:rPr>
                <w:i/>
              </w:rPr>
              <w:t>methodology</w:t>
            </w:r>
            <w:r w:rsidR="00F26BD2" w:rsidRPr="00F26BD2">
              <w:rPr>
                <w:i/>
              </w:rPr>
              <w:t>, stage of implementation</w:t>
            </w:r>
          </w:p>
          <w:p w14:paraId="7747450F" w14:textId="77777777" w:rsidR="00CF7F90" w:rsidRDefault="00CF7F90" w:rsidP="00706C3C"/>
        </w:tc>
        <w:tc>
          <w:tcPr>
            <w:tcW w:w="7371" w:type="dxa"/>
          </w:tcPr>
          <w:p w14:paraId="0D6761C6" w14:textId="77777777" w:rsidR="00A52321" w:rsidRDefault="00927C39" w:rsidP="00D21ED6">
            <w:pPr>
              <w:jc w:val="both"/>
            </w:pPr>
            <w:r>
              <w:rPr>
                <w:i/>
                <w:iCs/>
              </w:rPr>
              <w:t xml:space="preserve">Background: </w:t>
            </w:r>
            <w:r>
              <w:t>Pre-20</w:t>
            </w:r>
            <w:r w:rsidRPr="00927C39">
              <w:rPr>
                <w:vertAlign w:val="superscript"/>
              </w:rPr>
              <w:t>th</w:t>
            </w:r>
            <w:r>
              <w:t xml:space="preserve">-century </w:t>
            </w:r>
            <w:r w:rsidRPr="00927C39">
              <w:t xml:space="preserve">Scottish women-midwives </w:t>
            </w:r>
            <w:r w:rsidR="006134C0">
              <w:t>ar</w:t>
            </w:r>
            <w:r w:rsidRPr="00927C39">
              <w:t>e frequently portrayed as incompetent, unsafe and inadequately trained.</w:t>
            </w:r>
            <w:r w:rsidR="00507342">
              <w:t xml:space="preserve"> </w:t>
            </w:r>
            <w:r w:rsidRPr="00927C39">
              <w:t>Highland midwife Mrs. Cowper is an important corrective to this narrative of incompetence</w:t>
            </w:r>
            <w:r w:rsidR="00D21ED6">
              <w:t xml:space="preserve"> as she was a highly regarded midwife</w:t>
            </w:r>
            <w:r w:rsidR="006134C0">
              <w:t>. Research to-date suggests she</w:t>
            </w:r>
            <w:r w:rsidR="00D21ED6">
              <w:t xml:space="preserve"> was trained by an Edinburgh </w:t>
            </w:r>
            <w:r w:rsidR="00D21ED6" w:rsidRPr="00927C39">
              <w:t>man-midwife professor</w:t>
            </w:r>
            <w:r w:rsidR="00D21ED6">
              <w:t xml:space="preserve"> and </w:t>
            </w:r>
            <w:r w:rsidR="00D21ED6" w:rsidRPr="00927C39">
              <w:t>church sponsored</w:t>
            </w:r>
            <w:r w:rsidRPr="00927C39">
              <w:t>.</w:t>
            </w:r>
            <w:r w:rsidR="00D21ED6">
              <w:t xml:space="preserve"> </w:t>
            </w:r>
          </w:p>
          <w:p w14:paraId="7B8B51A4" w14:textId="77777777" w:rsidR="00A52321" w:rsidRDefault="00A52321" w:rsidP="00D21ED6">
            <w:pPr>
              <w:jc w:val="both"/>
            </w:pPr>
          </w:p>
          <w:p w14:paraId="09E613B6" w14:textId="371A5E91" w:rsidR="006134C0" w:rsidRDefault="00507342" w:rsidP="00D21ED6">
            <w:pPr>
              <w:jc w:val="both"/>
            </w:pPr>
            <w:r>
              <w:t xml:space="preserve">Mrs. Cowper’s internationally rare </w:t>
            </w:r>
            <w:r w:rsidR="00927C39" w:rsidRPr="00927C39">
              <w:t xml:space="preserve">original register </w:t>
            </w:r>
            <w:r w:rsidR="00A52321">
              <w:t xml:space="preserve">records </w:t>
            </w:r>
            <w:r w:rsidR="00927C39" w:rsidRPr="00927C39">
              <w:t xml:space="preserve">3,948 babies </w:t>
            </w:r>
            <w:r w:rsidR="00A52321">
              <w:t xml:space="preserve">from </w:t>
            </w:r>
            <w:r w:rsidR="00927C39" w:rsidRPr="00927C39">
              <w:t>1786</w:t>
            </w:r>
            <w:r w:rsidR="00A52321">
              <w:t xml:space="preserve"> to </w:t>
            </w:r>
            <w:r w:rsidR="00927C39" w:rsidRPr="00927C39">
              <w:t>1843</w:t>
            </w:r>
            <w:r w:rsidR="00A52321">
              <w:t xml:space="preserve">. </w:t>
            </w:r>
            <w:r w:rsidR="001B2AC6">
              <w:t>Th</w:t>
            </w:r>
            <w:r w:rsidR="00A52321">
              <w:t>e</w:t>
            </w:r>
            <w:r w:rsidR="001B2AC6">
              <w:t xml:space="preserve"> research team has conducted i</w:t>
            </w:r>
            <w:r>
              <w:t xml:space="preserve">nitial </w:t>
            </w:r>
            <w:r w:rsidR="00927C39" w:rsidRPr="00927C39">
              <w:t>analysis</w:t>
            </w:r>
            <w:r>
              <w:t xml:space="preserve"> </w:t>
            </w:r>
            <w:r w:rsidR="00C239CD">
              <w:t xml:space="preserve">for </w:t>
            </w:r>
            <w:r w:rsidR="006134C0">
              <w:t>years 1786-1806</w:t>
            </w:r>
            <w:r w:rsidR="00A52321">
              <w:t>0</w:t>
            </w:r>
            <w:r w:rsidR="006134C0">
              <w:t xml:space="preserve"> </w:t>
            </w:r>
            <w:r w:rsidR="001B2AC6">
              <w:t xml:space="preserve">to </w:t>
            </w:r>
            <w:r w:rsidR="006134C0">
              <w:t xml:space="preserve">e.g., </w:t>
            </w:r>
            <w:r>
              <w:t xml:space="preserve">identify her </w:t>
            </w:r>
            <w:r w:rsidR="006134C0">
              <w:t xml:space="preserve">annual recorded </w:t>
            </w:r>
            <w:r>
              <w:t>births</w:t>
            </w:r>
            <w:r w:rsidR="00A52321">
              <w:t xml:space="preserve"> and baby deaths (no maternal deaths are recorded).</w:t>
            </w:r>
            <w:r>
              <w:t xml:space="preserve"> </w:t>
            </w:r>
            <w:r w:rsidR="000F1D92">
              <w:t>Project data is in the public domain and held by the National Records of Scotland.</w:t>
            </w:r>
          </w:p>
          <w:p w14:paraId="3639B9AB" w14:textId="77777777" w:rsidR="006134C0" w:rsidRDefault="006134C0" w:rsidP="00D21ED6">
            <w:pPr>
              <w:jc w:val="both"/>
            </w:pPr>
          </w:p>
          <w:p w14:paraId="344BB7EA" w14:textId="210CEDE5" w:rsidR="00927C39" w:rsidRDefault="00D21ED6" w:rsidP="006134C0">
            <w:pPr>
              <w:jc w:val="both"/>
            </w:pPr>
            <w:r>
              <w:t>Th</w:t>
            </w:r>
            <w:r w:rsidR="006134C0">
              <w:t xml:space="preserve">is </w:t>
            </w:r>
            <w:r w:rsidRPr="00B6527D">
              <w:rPr>
                <w:b/>
                <w:bCs/>
              </w:rPr>
              <w:t>r</w:t>
            </w:r>
            <w:r w:rsidR="00786969" w:rsidRPr="00B6527D">
              <w:rPr>
                <w:b/>
                <w:bCs/>
              </w:rPr>
              <w:t>esearch p</w:t>
            </w:r>
            <w:r w:rsidR="006134C0" w:rsidRPr="00B6527D">
              <w:rPr>
                <w:b/>
                <w:bCs/>
              </w:rPr>
              <w:t>lacement aim</w:t>
            </w:r>
            <w:r w:rsidR="006134C0">
              <w:t xml:space="preserve"> </w:t>
            </w:r>
            <w:r w:rsidRPr="00D21ED6">
              <w:t>is t</w:t>
            </w:r>
            <w:r w:rsidR="00786969" w:rsidRPr="00D21ED6">
              <w:t>o</w:t>
            </w:r>
            <w:r w:rsidR="00786969">
              <w:t xml:space="preserve"> </w:t>
            </w:r>
            <w:r>
              <w:t>conduct further d</w:t>
            </w:r>
            <w:r w:rsidR="006134C0">
              <w:t xml:space="preserve">escriptive </w:t>
            </w:r>
            <w:r w:rsidR="00786969">
              <w:t>analysis of Mrs C</w:t>
            </w:r>
            <w:r>
              <w:t>owper to learn more about her work. Specifically, this placement holder would:</w:t>
            </w:r>
          </w:p>
          <w:p w14:paraId="5CD43856" w14:textId="74F47139" w:rsidR="00D21ED6" w:rsidRDefault="00B6573F" w:rsidP="00786969">
            <w:pPr>
              <w:numPr>
                <w:ilvl w:val="0"/>
                <w:numId w:val="2"/>
              </w:numPr>
            </w:pPr>
            <w:r>
              <w:t>Extract register data for years 1807</w:t>
            </w:r>
            <w:r w:rsidR="00A52321">
              <w:t>-1843.</w:t>
            </w:r>
            <w:r>
              <w:t xml:space="preserve"> </w:t>
            </w:r>
          </w:p>
          <w:p w14:paraId="3B60FA34" w14:textId="60A89343" w:rsidR="006134C0" w:rsidRDefault="00B6573F" w:rsidP="00786969">
            <w:pPr>
              <w:numPr>
                <w:ilvl w:val="0"/>
                <w:numId w:val="2"/>
              </w:numPr>
            </w:pPr>
            <w:r>
              <w:t>D</w:t>
            </w:r>
            <w:r w:rsidR="00786969" w:rsidRPr="00827B64">
              <w:t>escriptively analys</w:t>
            </w:r>
            <w:r>
              <w:t xml:space="preserve">e extracted data e.g., </w:t>
            </w:r>
            <w:r w:rsidR="006134C0">
              <w:t xml:space="preserve">to quantify </w:t>
            </w:r>
            <w:r>
              <w:t>number of babies birthed each month per year including multiple births and baby deaths</w:t>
            </w:r>
            <w:r w:rsidR="006134C0">
              <w:t>.</w:t>
            </w:r>
          </w:p>
          <w:p w14:paraId="774C2AC2" w14:textId="66339B75" w:rsidR="00B6573F" w:rsidRDefault="00A52321" w:rsidP="00786969">
            <w:pPr>
              <w:numPr>
                <w:ilvl w:val="0"/>
                <w:numId w:val="2"/>
              </w:numPr>
            </w:pPr>
            <w:r>
              <w:t xml:space="preserve">Assist with </w:t>
            </w:r>
            <w:r w:rsidR="00AD3713">
              <w:t xml:space="preserve">writing </w:t>
            </w:r>
            <w:r>
              <w:t>a n</w:t>
            </w:r>
            <w:r w:rsidR="006134C0">
              <w:t>arrative</w:t>
            </w:r>
            <w:r>
              <w:t xml:space="preserve"> data</w:t>
            </w:r>
            <w:r w:rsidR="006134C0">
              <w:t xml:space="preserve"> </w:t>
            </w:r>
            <w:r w:rsidR="00B6573F">
              <w:t xml:space="preserve">report with tables and </w:t>
            </w:r>
            <w:r w:rsidR="006134C0">
              <w:t>figures</w:t>
            </w:r>
            <w:r w:rsidR="00B6573F">
              <w:t>.</w:t>
            </w:r>
          </w:p>
          <w:p w14:paraId="5AA31E4C" w14:textId="53B49A2E" w:rsidR="00B6527D" w:rsidRDefault="006134C0" w:rsidP="00786969">
            <w:pPr>
              <w:numPr>
                <w:ilvl w:val="0"/>
                <w:numId w:val="2"/>
              </w:numPr>
            </w:pPr>
            <w:r>
              <w:t>Shar</w:t>
            </w:r>
            <w:r w:rsidR="00B6527D">
              <w:t xml:space="preserve">e </w:t>
            </w:r>
            <w:r w:rsidR="000F1D92">
              <w:t xml:space="preserve">data </w:t>
            </w:r>
            <w:r w:rsidR="00B6573F">
              <w:t xml:space="preserve">findings </w:t>
            </w:r>
            <w:r w:rsidR="00B6527D">
              <w:t xml:space="preserve">in online project team meetings including with </w:t>
            </w:r>
            <w:r w:rsidR="000F1D92">
              <w:t xml:space="preserve">research </w:t>
            </w:r>
            <w:r w:rsidR="00B6527D">
              <w:t xml:space="preserve">parters in Caithness and Canada. </w:t>
            </w:r>
          </w:p>
          <w:p w14:paraId="380DA9CE" w14:textId="569FC825" w:rsidR="00927C39" w:rsidRDefault="005D2C96" w:rsidP="00927C39">
            <w:pPr>
              <w:numPr>
                <w:ilvl w:val="0"/>
                <w:numId w:val="2"/>
              </w:numPr>
            </w:pPr>
            <w:r>
              <w:t>P</w:t>
            </w:r>
            <w:r w:rsidR="00B6527D">
              <w:t xml:space="preserve">resent research findings at an ENU </w:t>
            </w:r>
            <w:r w:rsidR="00B6527D" w:rsidRPr="00B6527D">
              <w:rPr>
                <w:i/>
                <w:iCs/>
              </w:rPr>
              <w:t>Working with the Archives</w:t>
            </w:r>
            <w:r w:rsidR="00B6527D">
              <w:t xml:space="preserve"> research meeting</w:t>
            </w:r>
            <w:r w:rsidR="00B6573F">
              <w:t>.</w:t>
            </w:r>
            <w:r w:rsidR="00B6527D">
              <w:t xml:space="preserve"> This interdisciplinary </w:t>
            </w:r>
            <w:r w:rsidR="000F1D92">
              <w:t xml:space="preserve">group </w:t>
            </w:r>
            <w:r w:rsidR="00B6527D">
              <w:t xml:space="preserve">includes </w:t>
            </w:r>
            <w:r w:rsidR="000F1D92">
              <w:t>academics</w:t>
            </w:r>
            <w:r>
              <w:t xml:space="preserve"> at other universities and</w:t>
            </w:r>
            <w:r w:rsidR="000F1D92">
              <w:t xml:space="preserve"> </w:t>
            </w:r>
            <w:r w:rsidR="00B6527D">
              <w:t xml:space="preserve">archivists and curators </w:t>
            </w:r>
            <w:r>
              <w:t xml:space="preserve">in </w:t>
            </w:r>
            <w:r w:rsidR="000F1D92">
              <w:t xml:space="preserve">external </w:t>
            </w:r>
            <w:r>
              <w:t>organisations</w:t>
            </w:r>
            <w:r w:rsidR="000F1D92">
              <w:t>.</w:t>
            </w:r>
          </w:p>
          <w:p w14:paraId="0431475D" w14:textId="082B787E" w:rsidR="00855D32" w:rsidRDefault="00855D32" w:rsidP="00CD5A3E"/>
        </w:tc>
      </w:tr>
      <w:tr w:rsidR="00706C3C" w14:paraId="1A7F58FA" w14:textId="77777777" w:rsidTr="00D00A38">
        <w:tc>
          <w:tcPr>
            <w:tcW w:w="2122" w:type="dxa"/>
          </w:tcPr>
          <w:p w14:paraId="0E98C06D" w14:textId="77777777" w:rsidR="00F26BD2" w:rsidRDefault="00CF7F90" w:rsidP="00706C3C">
            <w:r>
              <w:t xml:space="preserve">Opportunities for candidate </w:t>
            </w:r>
          </w:p>
          <w:p w14:paraId="291E0089" w14:textId="39EE09EB" w:rsidR="00CF7F90" w:rsidRDefault="00F26BD2" w:rsidP="00706C3C">
            <w:r>
              <w:rPr>
                <w:i/>
              </w:rPr>
              <w:t>e.g. attending meetings; data collection; data management; analysis; ethics application; dissemination activities</w:t>
            </w:r>
          </w:p>
          <w:p w14:paraId="7F0757A4" w14:textId="77777777" w:rsidR="00CF7F90" w:rsidRDefault="00CF7F90" w:rsidP="00706C3C"/>
        </w:tc>
        <w:tc>
          <w:tcPr>
            <w:tcW w:w="7371" w:type="dxa"/>
          </w:tcPr>
          <w:p w14:paraId="6773C7FD" w14:textId="227AF575" w:rsidR="00C94A88" w:rsidRDefault="001B2AC6" w:rsidP="00C94A88">
            <w:r>
              <w:t xml:space="preserve">Whilst this placement uses historical data, </w:t>
            </w:r>
            <w:r w:rsidR="00AD3713">
              <w:t>this project</w:t>
            </w:r>
            <w:r>
              <w:t xml:space="preserve"> gives excellent opportunity to develop transferable research skills e.g., in extracting and analysing quantitative data, disseminating results, attending team meetings, networking. </w:t>
            </w:r>
            <w:r w:rsidR="000F1D92">
              <w:t xml:space="preserve">This placement </w:t>
            </w:r>
            <w:r w:rsidR="0053010D">
              <w:t>gives opportunit</w:t>
            </w:r>
            <w:r w:rsidR="000F1D92">
              <w:t>ies</w:t>
            </w:r>
            <w:r w:rsidR="0053010D">
              <w:t xml:space="preserve"> to </w:t>
            </w:r>
            <w:r w:rsidR="000F1D92">
              <w:t xml:space="preserve">share research </w:t>
            </w:r>
            <w:r w:rsidR="00C94A88">
              <w:t>findings</w:t>
            </w:r>
            <w:r w:rsidR="000F1D92">
              <w:t xml:space="preserve"> </w:t>
            </w:r>
            <w:r w:rsidR="005D2C96">
              <w:t xml:space="preserve">within </w:t>
            </w:r>
            <w:r w:rsidR="000F1D92">
              <w:t xml:space="preserve">a written report and </w:t>
            </w:r>
            <w:r w:rsidR="005D2C96">
              <w:t xml:space="preserve">via </w:t>
            </w:r>
            <w:r w:rsidR="0053010D">
              <w:t xml:space="preserve">research </w:t>
            </w:r>
            <w:r w:rsidR="006D7B1B">
              <w:t>presentation</w:t>
            </w:r>
            <w:r w:rsidR="000F1D92">
              <w:t>s</w:t>
            </w:r>
            <w:r w:rsidR="005D2C96">
              <w:t xml:space="preserve"> (with mentors and external partners)</w:t>
            </w:r>
            <w:r w:rsidR="00C94A88">
              <w:t>.</w:t>
            </w:r>
          </w:p>
          <w:p w14:paraId="2BB9331A" w14:textId="77777777" w:rsidR="00D45D77" w:rsidRDefault="00D45D77" w:rsidP="00C94A88"/>
          <w:p w14:paraId="57BA208B" w14:textId="465A418E" w:rsidR="004B1658" w:rsidRDefault="00D45D77" w:rsidP="00D45D77">
            <w:r>
              <w:t>There will be post-placement opportunities for the awardee to participate in dissemination activities, if they wish. In particular, c</w:t>
            </w:r>
            <w:r w:rsidR="000F1D92">
              <w:t xml:space="preserve">ollected data will </w:t>
            </w:r>
            <w:r w:rsidR="005D2C96">
              <w:t xml:space="preserve">contribute to </w:t>
            </w:r>
            <w:r w:rsidR="0053010D">
              <w:t xml:space="preserve">a </w:t>
            </w:r>
            <w:r w:rsidR="000F1D92">
              <w:t xml:space="preserve">peer reviewed </w:t>
            </w:r>
            <w:r w:rsidR="0053010D">
              <w:t>journal paper</w:t>
            </w:r>
            <w:r>
              <w:t xml:space="preserve">, </w:t>
            </w:r>
            <w:r w:rsidR="000F1D92">
              <w:t xml:space="preserve">the </w:t>
            </w:r>
            <w:r w:rsidR="009F38A7">
              <w:t>placement</w:t>
            </w:r>
            <w:r w:rsidR="000F1D92">
              <w:t xml:space="preserve"> holder </w:t>
            </w:r>
            <w:r w:rsidR="005D2C96">
              <w:t xml:space="preserve">could be </w:t>
            </w:r>
            <w:r w:rsidR="000F1D92">
              <w:t>a co-author</w:t>
            </w:r>
            <w:r w:rsidR="009F38A7">
              <w:t xml:space="preserve">. </w:t>
            </w:r>
          </w:p>
        </w:tc>
      </w:tr>
      <w:tr w:rsidR="00CF7F90" w14:paraId="2DBF5375" w14:textId="77777777" w:rsidTr="00D00A38">
        <w:tc>
          <w:tcPr>
            <w:tcW w:w="2122" w:type="dxa"/>
          </w:tcPr>
          <w:p w14:paraId="2285388D" w14:textId="77777777" w:rsidR="00CF7F90" w:rsidRDefault="00F26BD2" w:rsidP="00706C3C">
            <w:r>
              <w:lastRenderedPageBreak/>
              <w:t xml:space="preserve">Any other considerations </w:t>
            </w:r>
            <w:r w:rsidR="006B669F">
              <w:t xml:space="preserve">or information </w:t>
            </w:r>
            <w:r>
              <w:t xml:space="preserve">for potential candidates? </w:t>
            </w:r>
            <w:r w:rsidR="005C2243">
              <w:t>(e.g. potential links to other projects, networking opportunities, specific skills needed)</w:t>
            </w:r>
          </w:p>
          <w:p w14:paraId="6BD748DE" w14:textId="77777777" w:rsidR="00CF7F90" w:rsidRDefault="00CF7F90" w:rsidP="00706C3C"/>
        </w:tc>
        <w:tc>
          <w:tcPr>
            <w:tcW w:w="7371" w:type="dxa"/>
          </w:tcPr>
          <w:p w14:paraId="6E497AD3" w14:textId="0F91CA31" w:rsidR="00D45D77" w:rsidRPr="00D45D77" w:rsidRDefault="00D45D77" w:rsidP="000F1D92">
            <w:pPr>
              <w:rPr>
                <w:i/>
                <w:iCs/>
              </w:rPr>
            </w:pPr>
            <w:r>
              <w:rPr>
                <w:i/>
                <w:iCs/>
              </w:rPr>
              <w:t>Additional background information:</w:t>
            </w:r>
          </w:p>
          <w:p w14:paraId="69B87F52" w14:textId="17D31236" w:rsidR="00BC4F75" w:rsidRDefault="000F1D92" w:rsidP="000F1D92">
            <w:r>
              <w:t>The mentors</w:t>
            </w:r>
            <w:r w:rsidR="00BC4F75">
              <w:t xml:space="preserve"> learned about </w:t>
            </w:r>
            <w:r w:rsidR="00392B80">
              <w:t>Mrs. Cowper</w:t>
            </w:r>
            <w:r w:rsidR="00BC4F75">
              <w:t xml:space="preserve"> in 2024 when her </w:t>
            </w:r>
            <w:r w:rsidR="00392B80" w:rsidRPr="00927C39">
              <w:t>1843 John O’Groat newspaper death-notice</w:t>
            </w:r>
            <w:r w:rsidR="00392B80">
              <w:t xml:space="preserve"> was </w:t>
            </w:r>
            <w:r w:rsidR="00392B80" w:rsidRPr="00927C39">
              <w:t>found when the</w:t>
            </w:r>
            <w:r w:rsidR="00BC4F75">
              <w:t xml:space="preserve">y </w:t>
            </w:r>
            <w:r w:rsidR="00392B80" w:rsidRPr="00927C39">
              <w:t xml:space="preserve">worked with Scotland’s National Library </w:t>
            </w:r>
            <w:r w:rsidR="00392B80">
              <w:t xml:space="preserve">and the Royal College of Nursing on </w:t>
            </w:r>
            <w:r w:rsidR="00392B80" w:rsidRPr="00927C39">
              <w:t xml:space="preserve">a </w:t>
            </w:r>
            <w:r w:rsidR="00392B80">
              <w:t xml:space="preserve">nursing and midwifery history </w:t>
            </w:r>
            <w:r w:rsidR="00392B80" w:rsidRPr="00927C39">
              <w:t>public event</w:t>
            </w:r>
            <w:r w:rsidR="00392B80">
              <w:t>. This death-notice</w:t>
            </w:r>
            <w:r w:rsidR="00392B80" w:rsidRPr="00927C39">
              <w:t xml:space="preserve"> </w:t>
            </w:r>
            <w:r w:rsidR="00BC4F75">
              <w:t xml:space="preserve">indicated </w:t>
            </w:r>
            <w:r w:rsidR="00392B80">
              <w:t>Mrs. Cowper</w:t>
            </w:r>
            <w:r w:rsidR="00392B80" w:rsidRPr="00927C39">
              <w:t xml:space="preserve"> was a highly regarded midwife</w:t>
            </w:r>
            <w:r w:rsidR="00BC4F75">
              <w:t>. As little is known about women-midwives in the 1700s, mentors NR/NM have been working from this</w:t>
            </w:r>
            <w:r w:rsidR="00392B80">
              <w:t xml:space="preserve"> </w:t>
            </w:r>
            <w:r w:rsidR="00392B80" w:rsidRPr="00927C39">
              <w:t>death-notice</w:t>
            </w:r>
            <w:r w:rsidR="00392B80">
              <w:t xml:space="preserve"> to </w:t>
            </w:r>
            <w:r w:rsidR="00D45D77">
              <w:t xml:space="preserve">research </w:t>
            </w:r>
            <w:r w:rsidR="00392B80">
              <w:t>Mrs. Cowper. Their research has led to them working wit</w:t>
            </w:r>
            <w:r w:rsidR="00BC4F75">
              <w:t>h Canada’s University of Guelph, Caithne</w:t>
            </w:r>
            <w:r w:rsidR="00392B80">
              <w:t>ss Archives</w:t>
            </w:r>
            <w:r w:rsidR="00392B80" w:rsidRPr="00927C39">
              <w:t>, Scotland’s National Records and Toronto’s Campbell House Museu</w:t>
            </w:r>
            <w:r w:rsidR="00392B80">
              <w:t>m</w:t>
            </w:r>
            <w:r w:rsidR="00BC4F75">
              <w:t xml:space="preserve"> and sharing Mrs. Cowper’s story at Edinburgh</w:t>
            </w:r>
            <w:r w:rsidR="00AD3713">
              <w:t>’s</w:t>
            </w:r>
            <w:r w:rsidR="00BC4F75">
              <w:t xml:space="preserve"> International Fringe Festival</w:t>
            </w:r>
            <w:r w:rsidR="00392B80" w:rsidRPr="00927C39">
              <w:t>.</w:t>
            </w:r>
            <w:r w:rsidR="00D21ED6">
              <w:t xml:space="preserve"> </w:t>
            </w:r>
            <w:r w:rsidR="00BC4F75">
              <w:t>I</w:t>
            </w:r>
            <w:r>
              <w:t>nter-disciplinary</w:t>
            </w:r>
            <w:r w:rsidR="00BC4F75">
              <w:t>,</w:t>
            </w:r>
            <w:r w:rsidR="00D45D77">
              <w:t xml:space="preserve"> international</w:t>
            </w:r>
            <w:r w:rsidR="00BC4F75">
              <w:t xml:space="preserve"> cross sector working will be part of this placement (in-person and online). </w:t>
            </w:r>
          </w:p>
          <w:p w14:paraId="37E29BB1" w14:textId="77777777" w:rsidR="00D45D77" w:rsidRDefault="00D45D77" w:rsidP="000F1D92"/>
          <w:p w14:paraId="23FA9E3E" w14:textId="2C644925" w:rsidR="00D45D77" w:rsidRPr="00D45D77" w:rsidRDefault="00D45D77" w:rsidP="000F1D92">
            <w:pPr>
              <w:rPr>
                <w:i/>
                <w:iCs/>
              </w:rPr>
            </w:pPr>
            <w:r>
              <w:rPr>
                <w:i/>
                <w:iCs/>
              </w:rPr>
              <w:t>More placement details:</w:t>
            </w:r>
          </w:p>
          <w:p w14:paraId="5457F21D" w14:textId="12C97A27" w:rsidR="0010417A" w:rsidRDefault="0098621D" w:rsidP="00CD2263">
            <w:r>
              <w:t xml:space="preserve">This research is about </w:t>
            </w:r>
            <w:r w:rsidR="00507342">
              <w:t>Scottish midwifery</w:t>
            </w:r>
            <w:r>
              <w:t xml:space="preserve"> </w:t>
            </w:r>
            <w:r w:rsidR="00D45D77">
              <w:t xml:space="preserve">history </w:t>
            </w:r>
            <w:r>
              <w:t xml:space="preserve">but, </w:t>
            </w:r>
            <w:r w:rsidR="006D7B1B" w:rsidRPr="006D7B1B">
              <w:rPr>
                <w:b/>
                <w:bCs/>
              </w:rPr>
              <w:t>the placement is open to anyone</w:t>
            </w:r>
            <w:r w:rsidR="00507342">
              <w:t>. No spec</w:t>
            </w:r>
            <w:r w:rsidR="0010417A">
              <w:t>ific skills</w:t>
            </w:r>
            <w:r w:rsidR="00AD3713">
              <w:t xml:space="preserve">, </w:t>
            </w:r>
            <w:r w:rsidR="0010417A">
              <w:t xml:space="preserve">experience </w:t>
            </w:r>
            <w:r w:rsidR="00AD3713">
              <w:t xml:space="preserve">or healthcare background is </w:t>
            </w:r>
            <w:r w:rsidR="0010417A">
              <w:t>required</w:t>
            </w:r>
            <w:r w:rsidR="00520834">
              <w:t xml:space="preserve"> </w:t>
            </w:r>
            <w:r>
              <w:t>–</w:t>
            </w:r>
            <w:r w:rsidR="0010417A">
              <w:t xml:space="preserve"> </w:t>
            </w:r>
            <w:r>
              <w:t>all that is needed is a</w:t>
            </w:r>
            <w:r w:rsidR="00BC4F75">
              <w:t xml:space="preserve">n interest in </w:t>
            </w:r>
            <w:r>
              <w:t>history!</w:t>
            </w:r>
          </w:p>
          <w:p w14:paraId="351E0249" w14:textId="77777777" w:rsidR="0098621D" w:rsidRDefault="0098621D" w:rsidP="00CD2263"/>
          <w:p w14:paraId="5BF61168" w14:textId="579143E8" w:rsidR="00BC4F75" w:rsidRDefault="00507342" w:rsidP="00507342">
            <w:r>
              <w:t>M</w:t>
            </w:r>
            <w:r w:rsidR="007A5175">
              <w:t>ent</w:t>
            </w:r>
            <w:r w:rsidR="005C351C">
              <w:t>or</w:t>
            </w:r>
            <w:r w:rsidR="007A5175">
              <w:t xml:space="preserve">s </w:t>
            </w:r>
            <w:r>
              <w:t xml:space="preserve">NR/NM (see below) are </w:t>
            </w:r>
            <w:r w:rsidR="0098621D">
              <w:t xml:space="preserve">based </w:t>
            </w:r>
            <w:r w:rsidR="00D45D77">
              <w:t xml:space="preserve">at </w:t>
            </w:r>
            <w:r w:rsidR="0098621D">
              <w:t>E</w:t>
            </w:r>
            <w:r w:rsidR="00772A48">
              <w:t xml:space="preserve">NU’s </w:t>
            </w:r>
            <w:r w:rsidR="0098621D">
              <w:t xml:space="preserve">Sighthill </w:t>
            </w:r>
            <w:r w:rsidR="005C351C">
              <w:t>Campus</w:t>
            </w:r>
            <w:r>
              <w:t xml:space="preserve"> </w:t>
            </w:r>
            <w:r w:rsidR="00D45D77">
              <w:t xml:space="preserve">with </w:t>
            </w:r>
            <w:r>
              <w:t>mentor SB at ENU</w:t>
            </w:r>
            <w:r w:rsidR="00BC4F75">
              <w:t>’s</w:t>
            </w:r>
            <w:r>
              <w:t xml:space="preserve"> </w:t>
            </w:r>
            <w:proofErr w:type="spellStart"/>
            <w:r>
              <w:t>Merchiston</w:t>
            </w:r>
            <w:proofErr w:type="spellEnd"/>
            <w:r>
              <w:t xml:space="preserve"> Campus. </w:t>
            </w:r>
            <w:r w:rsidR="00BC4F75">
              <w:t xml:space="preserve">Placement research meetings will likely be online. </w:t>
            </w:r>
          </w:p>
          <w:p w14:paraId="3CF23792" w14:textId="77777777" w:rsidR="00BC4F75" w:rsidRDefault="00BC4F75" w:rsidP="00507342"/>
          <w:p w14:paraId="741BFBE8" w14:textId="369A1A91" w:rsidR="00507342" w:rsidRDefault="00BC4F75" w:rsidP="00507342">
            <w:r>
              <w:t>M</w:t>
            </w:r>
            <w:r w:rsidR="00507342">
              <w:t>uch of this placement take</w:t>
            </w:r>
            <w:r>
              <w:t>s</w:t>
            </w:r>
            <w:r w:rsidR="00507342">
              <w:t xml:space="preserve"> place at Scotland’s National Records </w:t>
            </w:r>
            <w:r w:rsidR="00392B80">
              <w:t xml:space="preserve">at General Register House on </w:t>
            </w:r>
            <w:r w:rsidR="005D2C96">
              <w:t xml:space="preserve">Edinburgh’s </w:t>
            </w:r>
            <w:r w:rsidR="00392B80">
              <w:t xml:space="preserve">Prince’s St. </w:t>
            </w:r>
            <w:r>
              <w:t>where</w:t>
            </w:r>
            <w:r w:rsidR="00392B80">
              <w:t xml:space="preserve"> Mrs. Cowper’s book</w:t>
            </w:r>
            <w:r>
              <w:t xml:space="preserve"> is kept</w:t>
            </w:r>
            <w:r w:rsidR="00392B80">
              <w:t>.</w:t>
            </w:r>
            <w:r>
              <w:t xml:space="preserve"> The placement holder will need to register with the National Records as a reader to access the book</w:t>
            </w:r>
            <w:r w:rsidR="005D2C96">
              <w:t xml:space="preserve">. (This </w:t>
            </w:r>
            <w:r>
              <w:t>is free but proof of identity and photo</w:t>
            </w:r>
            <w:r w:rsidR="005D2C96">
              <w:t xml:space="preserve"> </w:t>
            </w:r>
            <w:r w:rsidR="00D45D77">
              <w:t>needed</w:t>
            </w:r>
            <w:r>
              <w:t xml:space="preserve">). </w:t>
            </w:r>
          </w:p>
          <w:p w14:paraId="3499FDED" w14:textId="77777777" w:rsidR="00BC4F75" w:rsidRDefault="00BC4F75" w:rsidP="00507342"/>
          <w:p w14:paraId="05A2013A" w14:textId="632255C3" w:rsidR="00D45D77" w:rsidRDefault="00BC4F75" w:rsidP="00507342">
            <w:r>
              <w:t>Placement days are flexible</w:t>
            </w:r>
            <w:r w:rsidR="00D45D77">
              <w:t>. This placement involves lots of independent working but, with regular mentor support (in-person, online and phone). Data will be extracted into an existing template in MS word or excel documents.</w:t>
            </w:r>
          </w:p>
          <w:p w14:paraId="3D137013" w14:textId="53208B76" w:rsidR="00C30349" w:rsidRDefault="00C30349" w:rsidP="00507342"/>
        </w:tc>
      </w:tr>
      <w:tr w:rsidR="00CF7F90" w14:paraId="38E2BE8A" w14:textId="77777777" w:rsidTr="00D00A38">
        <w:tc>
          <w:tcPr>
            <w:tcW w:w="2122" w:type="dxa"/>
          </w:tcPr>
          <w:p w14:paraId="0EA4F85D" w14:textId="244D8AA3" w:rsidR="00CF7F90" w:rsidRDefault="00CF7F90" w:rsidP="004B1658">
            <w:r>
              <w:t>Dates available</w:t>
            </w:r>
            <w:r w:rsidR="005C2243">
              <w:t xml:space="preserve"> </w:t>
            </w:r>
          </w:p>
        </w:tc>
        <w:tc>
          <w:tcPr>
            <w:tcW w:w="7371" w:type="dxa"/>
          </w:tcPr>
          <w:p w14:paraId="69D8AFF2" w14:textId="7C90BFC0" w:rsidR="00CF7F90" w:rsidRDefault="00E45174" w:rsidP="00706C3C">
            <w:r>
              <w:t>1</w:t>
            </w:r>
            <w:r w:rsidRPr="00E45174">
              <w:rPr>
                <w:vertAlign w:val="superscript"/>
              </w:rPr>
              <w:t>st</w:t>
            </w:r>
            <w:r>
              <w:t xml:space="preserve"> </w:t>
            </w:r>
            <w:r w:rsidR="005C351C">
              <w:t xml:space="preserve">April </w:t>
            </w:r>
            <w:r>
              <w:t>202</w:t>
            </w:r>
            <w:r w:rsidR="00330089">
              <w:t>7</w:t>
            </w:r>
            <w:r w:rsidR="00D45D77">
              <w:t xml:space="preserve"> (start date flexible)</w:t>
            </w:r>
          </w:p>
        </w:tc>
      </w:tr>
      <w:tr w:rsidR="00CF7F90" w14:paraId="1AC1EF08" w14:textId="77777777" w:rsidTr="00D00A38">
        <w:tc>
          <w:tcPr>
            <w:tcW w:w="2122" w:type="dxa"/>
          </w:tcPr>
          <w:p w14:paraId="6DB495FD" w14:textId="77777777" w:rsidR="00CF7F90" w:rsidRDefault="00CF7F90" w:rsidP="00706C3C">
            <w:r>
              <w:t>Mentor(s)</w:t>
            </w:r>
          </w:p>
          <w:p w14:paraId="43EAED4B" w14:textId="77777777" w:rsidR="00CF7F90" w:rsidRDefault="00CF7F90" w:rsidP="00706C3C"/>
        </w:tc>
        <w:tc>
          <w:tcPr>
            <w:tcW w:w="7371" w:type="dxa"/>
          </w:tcPr>
          <w:p w14:paraId="0E25A4D8" w14:textId="4762279E" w:rsidR="007B54E5" w:rsidRDefault="00E45174" w:rsidP="00706C3C">
            <w:r w:rsidRPr="006D44AF">
              <w:rPr>
                <w:b/>
                <w:bCs/>
              </w:rPr>
              <w:t>Nicola R</w:t>
            </w:r>
            <w:r w:rsidR="003F4944" w:rsidRPr="006D44AF">
              <w:rPr>
                <w:b/>
                <w:bCs/>
              </w:rPr>
              <w:t>ing</w:t>
            </w:r>
            <w:r w:rsidR="003F4944">
              <w:t xml:space="preserve"> </w:t>
            </w:r>
            <w:r w:rsidR="006D44AF">
              <w:t xml:space="preserve">is a Professor of Nursing at ENU and RCN History of Nursing </w:t>
            </w:r>
            <w:r w:rsidR="00772A48">
              <w:t xml:space="preserve">Forum </w:t>
            </w:r>
            <w:r w:rsidR="006D44AF">
              <w:t xml:space="preserve">Committee Member. She has extensive experience in conducting research into the history of nursing and midwifery including leading the highly impactful RCN Foundation funded project researching Scotland’s early nurses and midwives accused of witchcraft. </w:t>
            </w:r>
          </w:p>
          <w:p w14:paraId="7C370C75" w14:textId="77777777" w:rsidR="00392B80" w:rsidRDefault="00392B80" w:rsidP="00706C3C"/>
          <w:p w14:paraId="1E49F112" w14:textId="764A87CA" w:rsidR="00392B80" w:rsidRDefault="001B2AC6" w:rsidP="00706C3C">
            <w:r w:rsidRPr="00392B80">
              <w:rPr>
                <w:b/>
                <w:bCs/>
              </w:rPr>
              <w:t>Ness McHugh</w:t>
            </w:r>
            <w:r w:rsidR="00392B80">
              <w:t xml:space="preserve"> is a midwifery lecturer at ENU. She has extensive knowledge of the history of midwifery and is experienced in nursing and midwifery history research</w:t>
            </w:r>
            <w:r w:rsidR="00715A65">
              <w:t xml:space="preserve"> including as a member of the accused witches project.</w:t>
            </w:r>
          </w:p>
          <w:p w14:paraId="2AF27278" w14:textId="77777777" w:rsidR="00392B80" w:rsidRDefault="00392B80" w:rsidP="00706C3C"/>
          <w:p w14:paraId="09EE7749" w14:textId="09AAA96F" w:rsidR="00D00A38" w:rsidRDefault="00392B80" w:rsidP="00392B80">
            <w:r>
              <w:rPr>
                <w:b/>
                <w:bCs/>
              </w:rPr>
              <w:t xml:space="preserve">Sana </w:t>
            </w:r>
            <w:proofErr w:type="spellStart"/>
            <w:r>
              <w:rPr>
                <w:b/>
                <w:bCs/>
              </w:rPr>
              <w:t>Bilgrami</w:t>
            </w:r>
            <w:proofErr w:type="spellEnd"/>
            <w:r>
              <w:rPr>
                <w:b/>
                <w:bCs/>
              </w:rPr>
              <w:t xml:space="preserve"> </w:t>
            </w:r>
            <w:r>
              <w:t xml:space="preserve">is a </w:t>
            </w:r>
            <w:r w:rsidR="00D6313F">
              <w:t xml:space="preserve">film </w:t>
            </w:r>
            <w:r>
              <w:t xml:space="preserve">lecturer </w:t>
            </w:r>
            <w:r w:rsidR="00A52321">
              <w:t>at ENU</w:t>
            </w:r>
            <w:r w:rsidR="00715A65">
              <w:t xml:space="preserve"> </w:t>
            </w:r>
            <w:r>
              <w:t xml:space="preserve">and an award-winning </w:t>
            </w:r>
            <w:r w:rsidR="00330089">
              <w:t>filmmaker</w:t>
            </w:r>
            <w:r>
              <w:t xml:space="preserve">. She leads ENU’s interprofessional </w:t>
            </w:r>
            <w:r w:rsidRPr="00A52321">
              <w:rPr>
                <w:i/>
                <w:iCs/>
              </w:rPr>
              <w:t>Working with Archives</w:t>
            </w:r>
            <w:r>
              <w:t xml:space="preserve"> research group. She has conducted nursing history research and produced a</w:t>
            </w:r>
            <w:r w:rsidR="00715A65">
              <w:t xml:space="preserve"> highly acclaimed</w:t>
            </w:r>
            <w:r>
              <w:t xml:space="preserve"> film based on this output. </w:t>
            </w:r>
          </w:p>
          <w:p w14:paraId="269E1CC1" w14:textId="2262C307" w:rsidR="00715A65" w:rsidRDefault="00715A65" w:rsidP="00392B80"/>
        </w:tc>
      </w:tr>
    </w:tbl>
    <w:p w14:paraId="5795C0CF" w14:textId="77777777" w:rsidR="00827B64" w:rsidRDefault="00827B64" w:rsidP="00D6313F"/>
    <w:sectPr w:rsidR="00827B64" w:rsidSect="00706C3C">
      <w:footerReference w:type="default" r:id="rId10"/>
      <w:pgSz w:w="11906" w:h="16838"/>
      <w:pgMar w:top="851"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695179" w14:textId="77777777" w:rsidR="00E00058" w:rsidRDefault="00E00058" w:rsidP="003D073A">
      <w:pPr>
        <w:spacing w:after="0" w:line="240" w:lineRule="auto"/>
      </w:pPr>
      <w:r>
        <w:separator/>
      </w:r>
    </w:p>
  </w:endnote>
  <w:endnote w:type="continuationSeparator" w:id="0">
    <w:p w14:paraId="4E8A5979" w14:textId="77777777" w:rsidR="00E00058" w:rsidRDefault="00E00058" w:rsidP="003D07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9F809" w14:textId="77777777" w:rsidR="003D073A" w:rsidRDefault="003D073A">
    <w:pPr>
      <w:pStyle w:val="Footer"/>
      <w:jc w:val="center"/>
      <w:rPr>
        <w:caps/>
        <w:noProof/>
        <w:color w:val="5B9BD5" w:themeColor="accent1"/>
      </w:rPr>
    </w:pPr>
    <w:r>
      <w:rPr>
        <w:caps/>
        <w:color w:val="5B9BD5" w:themeColor="accent1"/>
      </w:rPr>
      <w:fldChar w:fldCharType="begin"/>
    </w:r>
    <w:r>
      <w:rPr>
        <w:caps/>
        <w:color w:val="5B9BD5" w:themeColor="accent1"/>
      </w:rPr>
      <w:instrText xml:space="preserve"> PAGE   \* MERGEFORMAT </w:instrText>
    </w:r>
    <w:r>
      <w:rPr>
        <w:caps/>
        <w:color w:val="5B9BD5" w:themeColor="accent1"/>
      </w:rPr>
      <w:fldChar w:fldCharType="separate"/>
    </w:r>
    <w:r>
      <w:rPr>
        <w:caps/>
        <w:noProof/>
        <w:color w:val="5B9BD5" w:themeColor="accent1"/>
      </w:rPr>
      <w:t>2</w:t>
    </w:r>
    <w:r>
      <w:rPr>
        <w:caps/>
        <w:noProof/>
        <w:color w:val="5B9BD5" w:themeColor="accent1"/>
      </w:rPr>
      <w:fldChar w:fldCharType="end"/>
    </w:r>
  </w:p>
  <w:p w14:paraId="0DC5E14D" w14:textId="61CE6696" w:rsidR="003D073A" w:rsidRDefault="00AD3713">
    <w:pPr>
      <w:pStyle w:val="Footer"/>
    </w:pPr>
    <w:r>
      <w:t>version 20</w:t>
    </w:r>
    <w:r w:rsidR="003D073A">
      <w:t>/10/26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E632AF" w14:textId="77777777" w:rsidR="00E00058" w:rsidRDefault="00E00058" w:rsidP="003D073A">
      <w:pPr>
        <w:spacing w:after="0" w:line="240" w:lineRule="auto"/>
      </w:pPr>
      <w:r>
        <w:separator/>
      </w:r>
    </w:p>
  </w:footnote>
  <w:footnote w:type="continuationSeparator" w:id="0">
    <w:p w14:paraId="68A49391" w14:textId="77777777" w:rsidR="00E00058" w:rsidRDefault="00E00058" w:rsidP="003D07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93E6B"/>
    <w:multiLevelType w:val="multilevel"/>
    <w:tmpl w:val="BCFED3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233DF0"/>
    <w:multiLevelType w:val="multilevel"/>
    <w:tmpl w:val="B2062D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4962101">
    <w:abstractNumId w:val="0"/>
  </w:num>
  <w:num w:numId="2" w16cid:durableId="10718479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C3C"/>
    <w:rsid w:val="00014AEC"/>
    <w:rsid w:val="00087DFF"/>
    <w:rsid w:val="000F1D92"/>
    <w:rsid w:val="0010417A"/>
    <w:rsid w:val="00135202"/>
    <w:rsid w:val="001B2AC6"/>
    <w:rsid w:val="002176F0"/>
    <w:rsid w:val="00265F66"/>
    <w:rsid w:val="002C5709"/>
    <w:rsid w:val="00330089"/>
    <w:rsid w:val="00392B80"/>
    <w:rsid w:val="003A100F"/>
    <w:rsid w:val="003A5197"/>
    <w:rsid w:val="003B66B0"/>
    <w:rsid w:val="003C056C"/>
    <w:rsid w:val="003C4458"/>
    <w:rsid w:val="003D073A"/>
    <w:rsid w:val="003D2E4B"/>
    <w:rsid w:val="003E4B8E"/>
    <w:rsid w:val="003F4944"/>
    <w:rsid w:val="003F66C5"/>
    <w:rsid w:val="004172CA"/>
    <w:rsid w:val="00433D25"/>
    <w:rsid w:val="0046265E"/>
    <w:rsid w:val="004B1658"/>
    <w:rsid w:val="004B36C6"/>
    <w:rsid w:val="004C22EC"/>
    <w:rsid w:val="004E22B3"/>
    <w:rsid w:val="004E32F2"/>
    <w:rsid w:val="004F370E"/>
    <w:rsid w:val="00505015"/>
    <w:rsid w:val="00507342"/>
    <w:rsid w:val="00520834"/>
    <w:rsid w:val="0053010D"/>
    <w:rsid w:val="005339AA"/>
    <w:rsid w:val="005909D4"/>
    <w:rsid w:val="005A2302"/>
    <w:rsid w:val="005B75A8"/>
    <w:rsid w:val="005C2243"/>
    <w:rsid w:val="005C351C"/>
    <w:rsid w:val="005D2C96"/>
    <w:rsid w:val="00607660"/>
    <w:rsid w:val="006134C0"/>
    <w:rsid w:val="006A7D0E"/>
    <w:rsid w:val="006B669F"/>
    <w:rsid w:val="006D44AF"/>
    <w:rsid w:val="006D7B1B"/>
    <w:rsid w:val="006F403F"/>
    <w:rsid w:val="00706C3C"/>
    <w:rsid w:val="00715A65"/>
    <w:rsid w:val="00772A48"/>
    <w:rsid w:val="00774712"/>
    <w:rsid w:val="00786969"/>
    <w:rsid w:val="007A5175"/>
    <w:rsid w:val="007B54E5"/>
    <w:rsid w:val="007F226C"/>
    <w:rsid w:val="008256B5"/>
    <w:rsid w:val="00827B64"/>
    <w:rsid w:val="00855D32"/>
    <w:rsid w:val="0091462F"/>
    <w:rsid w:val="00927C39"/>
    <w:rsid w:val="00960251"/>
    <w:rsid w:val="00962851"/>
    <w:rsid w:val="0098621D"/>
    <w:rsid w:val="009B70F0"/>
    <w:rsid w:val="009D712A"/>
    <w:rsid w:val="009F38A7"/>
    <w:rsid w:val="00A52321"/>
    <w:rsid w:val="00A85C8B"/>
    <w:rsid w:val="00AD3713"/>
    <w:rsid w:val="00B2519D"/>
    <w:rsid w:val="00B627B2"/>
    <w:rsid w:val="00B6527D"/>
    <w:rsid w:val="00B6573F"/>
    <w:rsid w:val="00BB3C77"/>
    <w:rsid w:val="00BC4F75"/>
    <w:rsid w:val="00BE15E1"/>
    <w:rsid w:val="00BE4745"/>
    <w:rsid w:val="00C11448"/>
    <w:rsid w:val="00C239CD"/>
    <w:rsid w:val="00C30349"/>
    <w:rsid w:val="00C60C09"/>
    <w:rsid w:val="00C751D0"/>
    <w:rsid w:val="00C94A88"/>
    <w:rsid w:val="00CB3EB8"/>
    <w:rsid w:val="00CD2263"/>
    <w:rsid w:val="00CD5A3E"/>
    <w:rsid w:val="00CE50BA"/>
    <w:rsid w:val="00CF7F90"/>
    <w:rsid w:val="00D00A38"/>
    <w:rsid w:val="00D21B88"/>
    <w:rsid w:val="00D21ED6"/>
    <w:rsid w:val="00D45D77"/>
    <w:rsid w:val="00D50789"/>
    <w:rsid w:val="00D6313F"/>
    <w:rsid w:val="00D64CD5"/>
    <w:rsid w:val="00D75069"/>
    <w:rsid w:val="00D84632"/>
    <w:rsid w:val="00DE4D0C"/>
    <w:rsid w:val="00E00058"/>
    <w:rsid w:val="00E45174"/>
    <w:rsid w:val="00EB1BEC"/>
    <w:rsid w:val="00EC172E"/>
    <w:rsid w:val="00EC5DEA"/>
    <w:rsid w:val="00F06295"/>
    <w:rsid w:val="00F26BD2"/>
    <w:rsid w:val="00F272EB"/>
    <w:rsid w:val="00F65E6E"/>
    <w:rsid w:val="00F67C3D"/>
    <w:rsid w:val="00FF35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C8C81"/>
  <w15:docId w15:val="{BC69B558-C185-4425-8FC5-645715C10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3D25"/>
  </w:style>
  <w:style w:type="paragraph" w:styleId="Heading1">
    <w:name w:val="heading 1"/>
    <w:basedOn w:val="Normal"/>
    <w:next w:val="Normal"/>
    <w:link w:val="Heading1Char"/>
    <w:uiPriority w:val="9"/>
    <w:qFormat/>
    <w:rsid w:val="00706C3C"/>
    <w:pPr>
      <w:keepNext/>
      <w:keepLines/>
      <w:spacing w:before="240" w:after="0" w:line="240" w:lineRule="auto"/>
      <w:outlineLvl w:val="0"/>
    </w:pPr>
    <w:rPr>
      <w:rFonts w:asciiTheme="majorHAnsi" w:eastAsiaTheme="majorEastAsia" w:hAnsiTheme="majorHAnsi" w:cstheme="majorBidi"/>
      <w:b/>
      <w:color w:val="002060"/>
      <w:sz w:val="4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6C3C"/>
    <w:rPr>
      <w:rFonts w:asciiTheme="majorHAnsi" w:eastAsiaTheme="majorEastAsia" w:hAnsiTheme="majorHAnsi" w:cstheme="majorBidi"/>
      <w:b/>
      <w:color w:val="002060"/>
      <w:sz w:val="44"/>
      <w:szCs w:val="32"/>
    </w:rPr>
  </w:style>
  <w:style w:type="table" w:styleId="TableGrid">
    <w:name w:val="Table Grid"/>
    <w:basedOn w:val="TableNormal"/>
    <w:uiPriority w:val="39"/>
    <w:rsid w:val="00706C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C056C"/>
    <w:rPr>
      <w:color w:val="0563C1" w:themeColor="hyperlink"/>
      <w:u w:val="single"/>
    </w:rPr>
  </w:style>
  <w:style w:type="paragraph" w:styleId="BalloonText">
    <w:name w:val="Balloon Text"/>
    <w:basedOn w:val="Normal"/>
    <w:link w:val="BalloonTextChar"/>
    <w:uiPriority w:val="99"/>
    <w:semiHidden/>
    <w:unhideWhenUsed/>
    <w:rsid w:val="005B75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75A8"/>
    <w:rPr>
      <w:rFonts w:ascii="Tahoma" w:hAnsi="Tahoma" w:cs="Tahoma"/>
      <w:sz w:val="16"/>
      <w:szCs w:val="16"/>
    </w:rPr>
  </w:style>
  <w:style w:type="character" w:styleId="UnresolvedMention">
    <w:name w:val="Unresolved Mention"/>
    <w:basedOn w:val="DefaultParagraphFont"/>
    <w:uiPriority w:val="99"/>
    <w:semiHidden/>
    <w:unhideWhenUsed/>
    <w:rsid w:val="009B70F0"/>
    <w:rPr>
      <w:color w:val="605E5C"/>
      <w:shd w:val="clear" w:color="auto" w:fill="E1DFDD"/>
    </w:rPr>
  </w:style>
  <w:style w:type="paragraph" w:styleId="Header">
    <w:name w:val="header"/>
    <w:basedOn w:val="Normal"/>
    <w:link w:val="HeaderChar"/>
    <w:uiPriority w:val="99"/>
    <w:unhideWhenUsed/>
    <w:rsid w:val="003D07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073A"/>
  </w:style>
  <w:style w:type="paragraph" w:styleId="Footer">
    <w:name w:val="footer"/>
    <w:basedOn w:val="Normal"/>
    <w:link w:val="FooterChar"/>
    <w:uiPriority w:val="99"/>
    <w:unhideWhenUsed/>
    <w:rsid w:val="003D07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D07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n.ring@napier.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533D6E-58F8-4C1A-BEFB-0BAD352D8095}">
  <ds:schemaRefs>
    <ds:schemaRef ds:uri="http://schemas.openxmlformats.org/officeDocument/2006/bibliography"/>
  </ds:schemaRefs>
</ds:datastoreItem>
</file>

<file path=docMetadata/LabelInfo.xml><?xml version="1.0" encoding="utf-8"?>
<clbl:labelList xmlns:clbl="http://schemas.microsoft.com/office/2020/mipLabelMetadata">
  <clbl:label id="{e3c8a716-e1e6-4b72-b6a0-d46b00f2d941}" enabled="1" method="Standard" siteId="{0b5cffc7-20db-49d9-abc6-4261d1459e26}"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857</Words>
  <Characters>4888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NHS Lothian</Company>
  <LinksUpToDate>false</LinksUpToDate>
  <CharactersWithSpaces>5734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MacArthur, Juliet</dc:creator>
  <cp:lastModifiedBy>MacArthur, Juliet</cp:lastModifiedBy>
  <cp:revision>2</cp:revision>
  <cp:lastPrinted>2025-09-11T09:04:00Z</cp:lastPrinted>
  <dcterms:created xsi:type="dcterms:W3CDTF">2026-10-27T10:36:00Z</dcterms:created>
  <dcterms:modified xsi:type="dcterms:W3CDTF">2026-10-27T10:36:00Z</dcterms:modified>
</cp:coreProperties>
</file>