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A016A" w14:textId="6EF47A00" w:rsidR="00706C3C" w:rsidRPr="00922FF2" w:rsidRDefault="006A6D59" w:rsidP="00706C3C">
      <w:pPr>
        <w:pStyle w:val="Heading1"/>
        <w:jc w:val="center"/>
        <w:rPr>
          <w:rFonts w:asciiTheme="minorHAnsi" w:hAnsiTheme="minorHAnsi" w:cstheme="minorHAnsi"/>
          <w:b w:val="0"/>
          <w:sz w:val="28"/>
          <w:szCs w:val="22"/>
          <w:shd w:val="clear" w:color="auto" w:fill="FFFFFF"/>
        </w:rPr>
      </w:pPr>
      <w:r>
        <w:rPr>
          <w:rFonts w:asciiTheme="minorHAnsi" w:hAnsiTheme="minorHAnsi" w:cstheme="minorHAnsi"/>
          <w:noProof/>
          <w:sz w:val="28"/>
          <w:szCs w:val="22"/>
          <w:shd w:val="clear" w:color="auto" w:fill="FFFFFF"/>
          <w:lang w:eastAsia="en-GB"/>
        </w:rPr>
        <w:drawing>
          <wp:inline distT="0" distB="0" distL="0" distR="0" wp14:anchorId="33F93954" wp14:editId="7B6036E4">
            <wp:extent cx="5731510" cy="7270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ner Logo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6C3C"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Lothian Clinical Academic Pathways Partnership</w:t>
      </w:r>
    </w:p>
    <w:p w14:paraId="56B5257C" w14:textId="77777777" w:rsidR="00706C3C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  <w:szCs w:val="22"/>
          <w:shd w:val="clear" w:color="auto" w:fill="FFFFFF"/>
        </w:rPr>
      </w:pPr>
      <w:r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Clinical Academic Research Gateway Funding</w:t>
      </w:r>
    </w:p>
    <w:p w14:paraId="7E6BE80D" w14:textId="650A9DF1" w:rsidR="00706C3C" w:rsidRPr="00CF7F90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</w:rPr>
      </w:pPr>
      <w:r w:rsidRPr="00CF7F90">
        <w:rPr>
          <w:rFonts w:asciiTheme="minorHAnsi" w:hAnsiTheme="minorHAnsi" w:cstheme="minorHAnsi"/>
          <w:sz w:val="28"/>
        </w:rPr>
        <w:t>First Steps into Research Opportunities</w:t>
      </w:r>
      <w:r w:rsidR="00CF7F90">
        <w:rPr>
          <w:rFonts w:asciiTheme="minorHAnsi" w:hAnsiTheme="minorHAnsi" w:cstheme="minorHAnsi"/>
          <w:sz w:val="28"/>
        </w:rPr>
        <w:t xml:space="preserve"> 202</w:t>
      </w:r>
      <w:r w:rsidR="00A9676D">
        <w:rPr>
          <w:rFonts w:asciiTheme="minorHAnsi" w:hAnsiTheme="minorHAnsi" w:cstheme="minorHAnsi"/>
          <w:sz w:val="28"/>
        </w:rPr>
        <w:t>3</w:t>
      </w:r>
    </w:p>
    <w:p w14:paraId="0CB22B0B" w14:textId="77777777" w:rsidR="00706C3C" w:rsidRDefault="00706C3C" w:rsidP="00706C3C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05"/>
        <w:gridCol w:w="5988"/>
      </w:tblGrid>
      <w:tr w:rsidR="00706C3C" w14:paraId="45C5BB29" w14:textId="77777777" w:rsidTr="003C056C">
        <w:tc>
          <w:tcPr>
            <w:tcW w:w="3505" w:type="dxa"/>
          </w:tcPr>
          <w:p w14:paraId="2A2A0343" w14:textId="77777777" w:rsidR="00706C3C" w:rsidRDefault="00706C3C" w:rsidP="00706C3C">
            <w:r>
              <w:t>Institution &amp; Department</w:t>
            </w:r>
          </w:p>
          <w:p w14:paraId="28CBF902" w14:textId="77777777" w:rsidR="00CF7F90" w:rsidRDefault="00CF7F90" w:rsidP="00706C3C"/>
        </w:tc>
        <w:tc>
          <w:tcPr>
            <w:tcW w:w="5988" w:type="dxa"/>
          </w:tcPr>
          <w:p w14:paraId="341C8922" w14:textId="28E37207" w:rsidR="0008166F" w:rsidRDefault="00CA6A02" w:rsidP="00706C3C">
            <w:r>
              <w:t xml:space="preserve">Queen Margaret University </w:t>
            </w:r>
            <w:r w:rsidR="003458D0">
              <w:t xml:space="preserve">- </w:t>
            </w:r>
            <w:r>
              <w:t>School of Health Sciences - Division of Physiotherapy, Dietetics and Nutrition</w:t>
            </w:r>
          </w:p>
        </w:tc>
      </w:tr>
      <w:tr w:rsidR="00706C3C" w14:paraId="19602B43" w14:textId="77777777" w:rsidTr="003C056C">
        <w:tc>
          <w:tcPr>
            <w:tcW w:w="3505" w:type="dxa"/>
          </w:tcPr>
          <w:p w14:paraId="4DA9FD9E" w14:textId="77777777" w:rsidR="00706C3C" w:rsidRDefault="00CF7F90" w:rsidP="00706C3C">
            <w:r>
              <w:t>Contact – name, role &amp; email</w:t>
            </w:r>
          </w:p>
          <w:p w14:paraId="0D737B8E" w14:textId="77777777" w:rsidR="00CF7F90" w:rsidRDefault="00CF7F90" w:rsidP="00706C3C"/>
        </w:tc>
        <w:tc>
          <w:tcPr>
            <w:tcW w:w="5988" w:type="dxa"/>
          </w:tcPr>
          <w:p w14:paraId="142EDB24" w14:textId="1A441B9E" w:rsidR="0008166F" w:rsidRDefault="006E31ED" w:rsidP="00706C3C">
            <w:r w:rsidRPr="006E31ED">
              <w:t xml:space="preserve">Dr </w:t>
            </w:r>
            <w:proofErr w:type="spellStart"/>
            <w:r w:rsidR="00CA6A02">
              <w:t>Pelagia</w:t>
            </w:r>
            <w:proofErr w:type="spellEnd"/>
            <w:r w:rsidR="00CA6A02">
              <w:t xml:space="preserve"> </w:t>
            </w:r>
            <w:proofErr w:type="spellStart"/>
            <w:r w:rsidR="00CA6A02">
              <w:t>Koufaki</w:t>
            </w:r>
            <w:proofErr w:type="spellEnd"/>
            <w:r w:rsidR="00CA6A02">
              <w:t>, Reader in Exercise Physiology and Rehab S</w:t>
            </w:r>
            <w:r w:rsidR="00BC4911">
              <w:t>ciences</w:t>
            </w:r>
          </w:p>
          <w:p w14:paraId="2257B24E" w14:textId="183628FE" w:rsidR="00BC4911" w:rsidRDefault="00A9676D" w:rsidP="00706C3C">
            <w:hyperlink r:id="rId6" w:history="1">
              <w:r w:rsidR="00CA6A02" w:rsidRPr="00397A58">
                <w:rPr>
                  <w:rStyle w:val="Hyperlink"/>
                </w:rPr>
                <w:t>pkoufaki@qmu.ac.uk</w:t>
              </w:r>
            </w:hyperlink>
            <w:r w:rsidR="00CA6A02">
              <w:t xml:space="preserve"> </w:t>
            </w:r>
          </w:p>
        </w:tc>
      </w:tr>
      <w:tr w:rsidR="00706C3C" w14:paraId="4C38E586" w14:textId="77777777" w:rsidTr="003C056C">
        <w:tc>
          <w:tcPr>
            <w:tcW w:w="3505" w:type="dxa"/>
          </w:tcPr>
          <w:p w14:paraId="19686369" w14:textId="77777777" w:rsidR="00706C3C" w:rsidRDefault="00CF7F90" w:rsidP="00706C3C">
            <w:r>
              <w:t>Research Theme</w:t>
            </w:r>
            <w:r w:rsidR="00F26BD2">
              <w:t xml:space="preserve"> </w:t>
            </w:r>
          </w:p>
          <w:p w14:paraId="54BA8437" w14:textId="77777777" w:rsidR="00CF7F90" w:rsidRDefault="00CF7F90" w:rsidP="00706C3C"/>
        </w:tc>
        <w:tc>
          <w:tcPr>
            <w:tcW w:w="5988" w:type="dxa"/>
          </w:tcPr>
          <w:p w14:paraId="34C46A09" w14:textId="77777777" w:rsidR="00706C3C" w:rsidRDefault="003458D0" w:rsidP="00706C3C">
            <w:r w:rsidRPr="00202575">
              <w:t>Centre for Health, Activity and Rehabilitation Research</w:t>
            </w:r>
          </w:p>
          <w:p w14:paraId="126F205A" w14:textId="77BF53C9" w:rsidR="006E31ED" w:rsidRDefault="006E31ED" w:rsidP="00706C3C"/>
        </w:tc>
      </w:tr>
      <w:tr w:rsidR="00706C3C" w14:paraId="5307BAC8" w14:textId="77777777" w:rsidTr="003C056C">
        <w:tc>
          <w:tcPr>
            <w:tcW w:w="3505" w:type="dxa"/>
          </w:tcPr>
          <w:p w14:paraId="3DCA34CC" w14:textId="59EF9B1A" w:rsidR="00706C3C" w:rsidRDefault="00CF7F90" w:rsidP="00706C3C">
            <w:r>
              <w:t xml:space="preserve">Specific Research Project </w:t>
            </w:r>
            <w:r w:rsidR="003C056C">
              <w:t xml:space="preserve"> – </w:t>
            </w:r>
          </w:p>
          <w:p w14:paraId="11585E43" w14:textId="77777777" w:rsidR="00CF7F90" w:rsidRDefault="00CF7F90" w:rsidP="00706C3C"/>
        </w:tc>
        <w:tc>
          <w:tcPr>
            <w:tcW w:w="5988" w:type="dxa"/>
          </w:tcPr>
          <w:p w14:paraId="674D3894" w14:textId="77777777" w:rsidR="00D65E5C" w:rsidRDefault="006F6CF7" w:rsidP="006F6CF7">
            <w:r>
              <w:t>Wearable sensors to promote independent living in individuals at risk of frailty and falls (</w:t>
            </w:r>
            <w:r w:rsidR="00CA6A02">
              <w:t>existing study</w:t>
            </w:r>
            <w:r w:rsidR="00D65E5C">
              <w:t>)</w:t>
            </w:r>
          </w:p>
          <w:p w14:paraId="14F10BA9" w14:textId="77777777" w:rsidR="00D65E5C" w:rsidRDefault="00D65E5C" w:rsidP="006F6CF7"/>
          <w:p w14:paraId="0624F640" w14:textId="3259530F" w:rsidR="00706C3C" w:rsidRDefault="006F6CF7" w:rsidP="00D65E5C">
            <w:r>
              <w:t xml:space="preserve">To support an active project that aims to assess the utility of wearable sensors in supporting independent living and prevent adverse events such as falls. </w:t>
            </w:r>
          </w:p>
        </w:tc>
      </w:tr>
      <w:tr w:rsidR="00706C3C" w14:paraId="3380328B" w14:textId="77777777" w:rsidTr="003C056C">
        <w:tc>
          <w:tcPr>
            <w:tcW w:w="3505" w:type="dxa"/>
          </w:tcPr>
          <w:p w14:paraId="6A957A13" w14:textId="77777777" w:rsidR="00F26BD2" w:rsidRDefault="00CF7F90" w:rsidP="00706C3C">
            <w:r>
              <w:t xml:space="preserve">Opportunities for candidate </w:t>
            </w:r>
          </w:p>
          <w:p w14:paraId="1B039909" w14:textId="77777777" w:rsidR="00CF7F90" w:rsidRDefault="00CF7F90" w:rsidP="00D65E5C">
            <w:bookmarkStart w:id="0" w:name="_GoBack"/>
            <w:bookmarkEnd w:id="0"/>
          </w:p>
          <w:p w14:paraId="693868F5" w14:textId="0E20CA75" w:rsidR="00D65E5C" w:rsidRDefault="00D65E5C" w:rsidP="00D65E5C"/>
        </w:tc>
        <w:tc>
          <w:tcPr>
            <w:tcW w:w="5988" w:type="dxa"/>
          </w:tcPr>
          <w:p w14:paraId="066A6872" w14:textId="77777777" w:rsidR="00CA6A02" w:rsidRDefault="00CA6A02" w:rsidP="00CA6A02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Recruitment support, </w:t>
            </w:r>
          </w:p>
          <w:p w14:paraId="59D2714C" w14:textId="3FC72242" w:rsidR="00CA6A02" w:rsidRDefault="00CA6A02" w:rsidP="00CA6A02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Data collection, </w:t>
            </w:r>
          </w:p>
          <w:p w14:paraId="6F642F9D" w14:textId="683DF876" w:rsidR="009872BD" w:rsidRDefault="00CA6A02" w:rsidP="00CA6A02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P</w:t>
            </w:r>
            <w:r w:rsidR="009872BD" w:rsidRPr="009872BD">
              <w:t xml:space="preserve">reparation of research protocols and participant relevant documentation </w:t>
            </w:r>
          </w:p>
          <w:p w14:paraId="341F655B" w14:textId="549C2B39" w:rsidR="0008166F" w:rsidRDefault="00CA6A02" w:rsidP="00CA6A02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B</w:t>
            </w:r>
            <w:r w:rsidR="008D657C" w:rsidRPr="008D657C">
              <w:t>eing the clinical liaison person between NHS Lothian based services, community care and academics</w:t>
            </w:r>
          </w:p>
        </w:tc>
      </w:tr>
      <w:tr w:rsidR="00CF7F90" w14:paraId="19257A5A" w14:textId="77777777" w:rsidTr="003C056C">
        <w:tc>
          <w:tcPr>
            <w:tcW w:w="3505" w:type="dxa"/>
          </w:tcPr>
          <w:p w14:paraId="581FDA35" w14:textId="77777777" w:rsidR="00CF7F90" w:rsidRDefault="00F26BD2" w:rsidP="00706C3C">
            <w:r>
              <w:t xml:space="preserve">Any other considerations for potential candidates? </w:t>
            </w:r>
          </w:p>
          <w:p w14:paraId="590309AE" w14:textId="77777777" w:rsidR="00CF7F90" w:rsidRDefault="00CF7F90" w:rsidP="00706C3C"/>
        </w:tc>
        <w:tc>
          <w:tcPr>
            <w:tcW w:w="5988" w:type="dxa"/>
          </w:tcPr>
          <w:p w14:paraId="64973DA9" w14:textId="26522F0E" w:rsidR="00CF7F90" w:rsidRDefault="00CA6A02" w:rsidP="00706C3C">
            <w:r>
              <w:t>L</w:t>
            </w:r>
            <w:r w:rsidR="002732CD" w:rsidRPr="008D657C">
              <w:t>iaison  between NHS Lothian based services, community care and academics</w:t>
            </w:r>
          </w:p>
        </w:tc>
      </w:tr>
      <w:tr w:rsidR="00CF7F90" w14:paraId="2DD7598A" w14:textId="77777777" w:rsidTr="003C056C">
        <w:tc>
          <w:tcPr>
            <w:tcW w:w="3505" w:type="dxa"/>
          </w:tcPr>
          <w:p w14:paraId="4DD38F22" w14:textId="77777777" w:rsidR="00CF7F90" w:rsidRDefault="00CF7F90" w:rsidP="00706C3C">
            <w:r>
              <w:t>Dates available</w:t>
            </w:r>
          </w:p>
          <w:p w14:paraId="4826ED48" w14:textId="77777777" w:rsidR="00CF7F90" w:rsidRDefault="00CF7F90" w:rsidP="00706C3C"/>
        </w:tc>
        <w:tc>
          <w:tcPr>
            <w:tcW w:w="5988" w:type="dxa"/>
          </w:tcPr>
          <w:p w14:paraId="1869CC82" w14:textId="1BA59E11" w:rsidR="00CF7F90" w:rsidRDefault="00CA6A02" w:rsidP="00706C3C">
            <w:r>
              <w:t>F</w:t>
            </w:r>
            <w:r w:rsidR="002732CD">
              <w:t>lexible</w:t>
            </w:r>
            <w:r w:rsidR="00A9676D">
              <w:t xml:space="preserve"> from Sept 2023</w:t>
            </w:r>
          </w:p>
        </w:tc>
      </w:tr>
      <w:tr w:rsidR="00CF7F90" w14:paraId="5D0D4AB6" w14:textId="77777777" w:rsidTr="003C056C">
        <w:tc>
          <w:tcPr>
            <w:tcW w:w="3505" w:type="dxa"/>
          </w:tcPr>
          <w:p w14:paraId="3992D375" w14:textId="77777777" w:rsidR="00CF7F90" w:rsidRDefault="00CF7F90" w:rsidP="00706C3C">
            <w:r>
              <w:t>Mentor(s)</w:t>
            </w:r>
          </w:p>
          <w:p w14:paraId="50C6FE8D" w14:textId="77777777" w:rsidR="00CF7F90" w:rsidRDefault="00CF7F90" w:rsidP="00706C3C"/>
        </w:tc>
        <w:tc>
          <w:tcPr>
            <w:tcW w:w="5988" w:type="dxa"/>
          </w:tcPr>
          <w:p w14:paraId="7D205943" w14:textId="0BB09ADE" w:rsidR="0043240E" w:rsidRDefault="00A9676D" w:rsidP="00706C3C">
            <w:hyperlink r:id="rId7" w:history="1">
              <w:r w:rsidR="00C76631" w:rsidRPr="00CA6A02">
                <w:rPr>
                  <w:rStyle w:val="Hyperlink"/>
                </w:rPr>
                <w:t xml:space="preserve">Dr </w:t>
              </w:r>
              <w:proofErr w:type="spellStart"/>
              <w:r w:rsidR="008806B7" w:rsidRPr="00CA6A02">
                <w:rPr>
                  <w:rStyle w:val="Hyperlink"/>
                </w:rPr>
                <w:t>Pelagia</w:t>
              </w:r>
              <w:proofErr w:type="spellEnd"/>
              <w:r w:rsidR="008806B7" w:rsidRPr="00CA6A02">
                <w:rPr>
                  <w:rStyle w:val="Hyperlink"/>
                </w:rPr>
                <w:t xml:space="preserve"> </w:t>
              </w:r>
              <w:proofErr w:type="spellStart"/>
              <w:r w:rsidR="008806B7" w:rsidRPr="00CA6A02">
                <w:rPr>
                  <w:rStyle w:val="Hyperlink"/>
                </w:rPr>
                <w:t>Koufaki</w:t>
              </w:r>
              <w:proofErr w:type="spellEnd"/>
            </w:hyperlink>
          </w:p>
        </w:tc>
      </w:tr>
    </w:tbl>
    <w:p w14:paraId="61F80D32" w14:textId="77777777" w:rsidR="00706C3C" w:rsidRPr="00706C3C" w:rsidRDefault="00706C3C" w:rsidP="00706C3C"/>
    <w:sectPr w:rsidR="00706C3C" w:rsidRPr="00706C3C" w:rsidSect="00706C3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D43"/>
    <w:multiLevelType w:val="hybridMultilevel"/>
    <w:tmpl w:val="E0A4A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46010"/>
    <w:multiLevelType w:val="hybridMultilevel"/>
    <w:tmpl w:val="6054E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3C"/>
    <w:rsid w:val="00016FB4"/>
    <w:rsid w:val="0008166F"/>
    <w:rsid w:val="000D7EC9"/>
    <w:rsid w:val="00202575"/>
    <w:rsid w:val="00270549"/>
    <w:rsid w:val="00270670"/>
    <w:rsid w:val="002732CD"/>
    <w:rsid w:val="003458D0"/>
    <w:rsid w:val="003C056C"/>
    <w:rsid w:val="0043240E"/>
    <w:rsid w:val="004A4B73"/>
    <w:rsid w:val="004B459F"/>
    <w:rsid w:val="004D21E8"/>
    <w:rsid w:val="00600CE5"/>
    <w:rsid w:val="006A6D59"/>
    <w:rsid w:val="006E31ED"/>
    <w:rsid w:val="006F6CF7"/>
    <w:rsid w:val="00706C3C"/>
    <w:rsid w:val="008806B7"/>
    <w:rsid w:val="008A4E4F"/>
    <w:rsid w:val="008A5448"/>
    <w:rsid w:val="008D657C"/>
    <w:rsid w:val="0091462F"/>
    <w:rsid w:val="00925302"/>
    <w:rsid w:val="00954384"/>
    <w:rsid w:val="009872BD"/>
    <w:rsid w:val="00A244E7"/>
    <w:rsid w:val="00A35494"/>
    <w:rsid w:val="00A566CD"/>
    <w:rsid w:val="00A9676D"/>
    <w:rsid w:val="00BA4911"/>
    <w:rsid w:val="00BC4911"/>
    <w:rsid w:val="00BE47C8"/>
    <w:rsid w:val="00C511D7"/>
    <w:rsid w:val="00C76631"/>
    <w:rsid w:val="00CA6A02"/>
    <w:rsid w:val="00CF7F90"/>
    <w:rsid w:val="00D60175"/>
    <w:rsid w:val="00D62B1C"/>
    <w:rsid w:val="00D65E5C"/>
    <w:rsid w:val="00D755FF"/>
    <w:rsid w:val="00DF3719"/>
    <w:rsid w:val="00E14E66"/>
    <w:rsid w:val="00F2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E4CA"/>
  <w15:chartTrackingRefBased/>
  <w15:docId w15:val="{74878A56-5605-42DF-911D-991CBE86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C3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C3C"/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table" w:styleId="TableGrid">
    <w:name w:val="Table Grid"/>
    <w:basedOn w:val="TableNormal"/>
    <w:uiPriority w:val="39"/>
    <w:rsid w:val="0070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5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1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qmu.ac.uk/schools-and-divisions/dnbsppr/physiotherapy/physio-staff/dr-pelagia-koufa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oufaki@qmu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2</cp:revision>
  <dcterms:created xsi:type="dcterms:W3CDTF">2023-03-16T09:24:00Z</dcterms:created>
  <dcterms:modified xsi:type="dcterms:W3CDTF">2023-03-16T09:24:00Z</dcterms:modified>
</cp:coreProperties>
</file>