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31CA3AE6" w14:textId="77777777" w:rsidR="00EB54EF" w:rsidRDefault="009E1D16" w:rsidP="00F90538">
      <w:pPr>
        <w:shd w:val="clear" w:color="auto" w:fill="F2F2F2" w:themeFill="background1" w:themeFillShade="F2"/>
        <w:spacing w:before="120" w:after="120" w:line="240" w:lineRule="auto"/>
        <w:ind w:left="-567" w:right="-613"/>
        <w:contextualSpacing w:val="0"/>
        <w:jc w:val="center"/>
        <w:outlineLvl w:val="2"/>
        <w:rPr>
          <w:rFonts w:ascii="inherit" w:eastAsia="Times New Roman" w:hAnsi="inherit" w:cs="Arial"/>
          <w:color w:val="00407A"/>
          <w:sz w:val="32"/>
          <w:szCs w:val="32"/>
          <w:lang w:eastAsia="en-GB"/>
        </w:rPr>
      </w:pPr>
      <w:r w:rsidRPr="006338FC">
        <w:rPr>
          <w:rFonts w:ascii="inherit" w:eastAsia="Times New Roman" w:hAnsi="inherit" w:cs="Arial"/>
          <w:color w:val="00407A"/>
          <w:sz w:val="32"/>
          <w:szCs w:val="32"/>
          <w:lang w:eastAsia="en-GB"/>
        </w:rPr>
        <w:t>Grounding Exercise</w:t>
      </w:r>
      <w:r w:rsidR="006338FC" w:rsidRPr="006338FC">
        <w:rPr>
          <w:rFonts w:ascii="inherit" w:eastAsia="Times New Roman" w:hAnsi="inherit" w:cs="Arial"/>
          <w:color w:val="00407A"/>
          <w:sz w:val="32"/>
          <w:szCs w:val="32"/>
          <w:lang w:eastAsia="en-GB"/>
        </w:rPr>
        <w:t xml:space="preserve"> </w:t>
      </w:r>
      <w:r w:rsidR="006338FC">
        <w:rPr>
          <w:rFonts w:ascii="inherit" w:eastAsia="Times New Roman" w:hAnsi="inherit" w:cs="Arial"/>
          <w:color w:val="00407A"/>
          <w:sz w:val="32"/>
          <w:szCs w:val="32"/>
          <w:lang w:eastAsia="en-GB"/>
        </w:rPr>
        <w:t xml:space="preserve">- </w:t>
      </w:r>
      <w:r w:rsidR="006338FC" w:rsidRPr="009E1D16">
        <w:rPr>
          <w:rFonts w:ascii="inherit" w:eastAsia="Times New Roman" w:hAnsi="inherit" w:cs="Arial"/>
          <w:color w:val="00407A"/>
          <w:sz w:val="32"/>
          <w:szCs w:val="32"/>
          <w:lang w:eastAsia="en-GB"/>
        </w:rPr>
        <w:t>Use your five senses</w:t>
      </w:r>
    </w:p>
    <w:p w14:paraId="364259BB" w14:textId="77777777" w:rsidR="009E1D16" w:rsidRPr="00EB54EF" w:rsidRDefault="009E1D16" w:rsidP="00F90538">
      <w:pPr>
        <w:shd w:val="clear" w:color="auto" w:fill="F2F2F2" w:themeFill="background1" w:themeFillShade="F2"/>
        <w:spacing w:before="120" w:after="120" w:line="240" w:lineRule="auto"/>
        <w:ind w:left="-567" w:right="-613"/>
        <w:contextualSpacing w:val="0"/>
        <w:outlineLvl w:val="2"/>
        <w:rPr>
          <w:rFonts w:ascii="inherit" w:eastAsia="Times New Roman" w:hAnsi="inherit" w:cs="Arial"/>
          <w:color w:val="00407A"/>
          <w:sz w:val="32"/>
          <w:szCs w:val="32"/>
          <w:lang w:eastAsia="en-GB"/>
        </w:rPr>
      </w:pPr>
      <w:r w:rsidRPr="00F90538">
        <w:rPr>
          <w:rFonts w:ascii="inherit" w:eastAsia="Times New Roman" w:hAnsi="inherit" w:cs="Arial"/>
          <w:color w:val="00407A"/>
          <w:sz w:val="28"/>
          <w:szCs w:val="32"/>
          <w:lang w:eastAsia="en-GB"/>
        </w:rPr>
        <w:t>This exercise can be a helpful way to cope with anxiety and panic. It helps you to keep your mi</w:t>
      </w:r>
      <w:r w:rsidR="00CD1EE1" w:rsidRPr="00F90538">
        <w:rPr>
          <w:rFonts w:ascii="inherit" w:eastAsia="Times New Roman" w:hAnsi="inherit" w:cs="Arial"/>
          <w:color w:val="00407A"/>
          <w:sz w:val="28"/>
          <w:szCs w:val="32"/>
          <w:lang w:eastAsia="en-GB"/>
        </w:rPr>
        <w:t>nd in the here</w:t>
      </w:r>
      <w:r w:rsidRPr="00F90538">
        <w:rPr>
          <w:rFonts w:ascii="inherit" w:eastAsia="Times New Roman" w:hAnsi="inherit" w:cs="Arial"/>
          <w:color w:val="00407A"/>
          <w:sz w:val="28"/>
          <w:szCs w:val="32"/>
          <w:lang w:eastAsia="en-GB"/>
        </w:rPr>
        <w:t xml:space="preserve"> and now and </w:t>
      </w:r>
      <w:r w:rsidR="004B1BE6" w:rsidRPr="00F90538">
        <w:rPr>
          <w:rFonts w:ascii="inherit" w:eastAsia="Times New Roman" w:hAnsi="inherit" w:cs="Arial"/>
          <w:color w:val="00407A"/>
          <w:sz w:val="28"/>
          <w:szCs w:val="32"/>
          <w:lang w:eastAsia="en-GB"/>
        </w:rPr>
        <w:t xml:space="preserve">not what you </w:t>
      </w:r>
      <w:r w:rsidR="00D97713" w:rsidRPr="00F90538">
        <w:rPr>
          <w:rFonts w:ascii="inherit" w:eastAsia="Times New Roman" w:hAnsi="inherit" w:cs="Arial"/>
          <w:color w:val="00407A"/>
          <w:sz w:val="28"/>
          <w:szCs w:val="32"/>
          <w:lang w:eastAsia="en-GB"/>
        </w:rPr>
        <w:t xml:space="preserve">fear </w:t>
      </w:r>
      <w:r w:rsidR="004B1BE6" w:rsidRPr="00F90538">
        <w:rPr>
          <w:rFonts w:ascii="inherit" w:eastAsia="Times New Roman" w:hAnsi="inherit" w:cs="Arial"/>
          <w:color w:val="00407A"/>
          <w:sz w:val="28"/>
          <w:szCs w:val="32"/>
          <w:lang w:eastAsia="en-GB"/>
        </w:rPr>
        <w:t>might happen</w:t>
      </w:r>
      <w:r w:rsidR="00C6789C" w:rsidRPr="00F90538">
        <w:rPr>
          <w:rFonts w:ascii="inherit" w:eastAsia="Times New Roman" w:hAnsi="inherit" w:cs="Arial"/>
          <w:color w:val="00407A"/>
          <w:sz w:val="28"/>
          <w:szCs w:val="32"/>
          <w:lang w:eastAsia="en-GB"/>
        </w:rPr>
        <w:t xml:space="preserve">. Spend a few minutes </w:t>
      </w:r>
      <w:r w:rsidR="004B1BE6" w:rsidRPr="00F90538">
        <w:rPr>
          <w:rFonts w:ascii="inherit" w:eastAsia="Times New Roman" w:hAnsi="inherit" w:cs="Arial"/>
          <w:color w:val="00407A"/>
          <w:sz w:val="28"/>
          <w:szCs w:val="32"/>
          <w:lang w:eastAsia="en-GB"/>
        </w:rPr>
        <w:t>becoming aware of</w:t>
      </w:r>
      <w:r w:rsidR="00C6789C" w:rsidRPr="00F90538">
        <w:rPr>
          <w:rFonts w:ascii="inherit" w:eastAsia="Times New Roman" w:hAnsi="inherit" w:cs="Arial"/>
          <w:color w:val="00407A"/>
          <w:sz w:val="28"/>
          <w:szCs w:val="32"/>
          <w:lang w:eastAsia="en-GB"/>
        </w:rPr>
        <w:t xml:space="preserve"> each sense</w:t>
      </w:r>
      <w:r w:rsidR="00C6789C">
        <w:rPr>
          <w:rFonts w:ascii="inherit" w:eastAsia="Times New Roman" w:hAnsi="inherit" w:cs="Arial"/>
          <w:color w:val="00407A"/>
          <w:sz w:val="24"/>
          <w:szCs w:val="24"/>
          <w:lang w:eastAsia="en-GB"/>
        </w:rPr>
        <w:t>.</w:t>
      </w:r>
    </w:p>
    <w:p w14:paraId="2A791C0C" w14:textId="77777777" w:rsidR="00EB54EF" w:rsidRPr="00F90538" w:rsidRDefault="00EB54EF" w:rsidP="00F90538">
      <w:pPr>
        <w:shd w:val="clear" w:color="auto" w:fill="F2F2F2" w:themeFill="background1" w:themeFillShade="F2"/>
        <w:spacing w:before="168" w:after="168" w:line="240" w:lineRule="auto"/>
        <w:ind w:left="-567" w:right="-613"/>
        <w:contextualSpacing w:val="0"/>
        <w:outlineLvl w:val="2"/>
        <w:rPr>
          <w:rFonts w:ascii="inherit" w:eastAsia="Times New Roman" w:hAnsi="inherit" w:cs="Arial"/>
          <w:color w:val="00407A"/>
          <w:sz w:val="14"/>
          <w:szCs w:val="12"/>
          <w:lang w:eastAsia="en-GB"/>
        </w:rPr>
      </w:pPr>
    </w:p>
    <w:p w14:paraId="0335CC48" w14:textId="77777777" w:rsidR="009E1D16" w:rsidRPr="00C6789C" w:rsidRDefault="009E1D16" w:rsidP="00F90538">
      <w:pPr>
        <w:shd w:val="clear" w:color="auto" w:fill="F2F2F2" w:themeFill="background1" w:themeFillShade="F2"/>
        <w:spacing w:before="168" w:after="168" w:line="240" w:lineRule="auto"/>
        <w:ind w:left="-567" w:right="-613"/>
        <w:contextualSpacing w:val="0"/>
        <w:outlineLvl w:val="3"/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</w:pPr>
      <w:r w:rsidRPr="00C6789C"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  <w:t>1 thing</w:t>
      </w:r>
      <w:r w:rsidRPr="009E1D16"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  <w:t xml:space="preserve"> you can see?</w:t>
      </w:r>
    </w:p>
    <w:p w14:paraId="41EAAA6B" w14:textId="77777777" w:rsidR="00CD1EE1" w:rsidRPr="009E1D16" w:rsidRDefault="00CD1EE1" w:rsidP="00F90538">
      <w:pPr>
        <w:shd w:val="clear" w:color="auto" w:fill="F2F2F2" w:themeFill="background1" w:themeFillShade="F2"/>
        <w:spacing w:before="168" w:after="168" w:line="240" w:lineRule="auto"/>
        <w:ind w:left="142" w:right="-613"/>
        <w:contextualSpacing w:val="0"/>
        <w:outlineLvl w:val="3"/>
        <w:rPr>
          <w:rFonts w:ascii="inherit" w:eastAsia="Times New Roman" w:hAnsi="inherit" w:cs="Arial"/>
          <w:color w:val="00407A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79C7AA50" wp14:editId="7BDDAB41">
            <wp:extent cx="676275" cy="338138"/>
            <wp:effectExtent l="19050" t="0" r="9525" b="0"/>
            <wp:docPr id="7" name="Picture 11" descr="H:\My Pictures\CRL website\eye-40889_128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My Pictures\CRL website\eye-40889_1280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8908E" w14:textId="77777777" w:rsidR="009E1D16" w:rsidRPr="00F90538" w:rsidRDefault="00A332D9" w:rsidP="00F90538">
      <w:pPr>
        <w:shd w:val="clear" w:color="auto" w:fill="F2F2F2" w:themeFill="background1" w:themeFillShade="F2"/>
        <w:spacing w:after="168" w:line="240" w:lineRule="auto"/>
        <w:ind w:left="-567" w:right="-613"/>
        <w:contextualSpacing w:val="0"/>
        <w:rPr>
          <w:rFonts w:ascii="Lato" w:eastAsia="Times New Roman" w:hAnsi="Lato" w:cs="Arial"/>
          <w:color w:val="383838"/>
          <w:sz w:val="28"/>
          <w:szCs w:val="32"/>
          <w:lang w:eastAsia="en-GB"/>
        </w:rPr>
      </w:pPr>
      <w:r w:rsidRPr="00F90538">
        <w:rPr>
          <w:rFonts w:ascii="Lato" w:eastAsia="Times New Roman" w:hAnsi="Lato" w:cs="Arial"/>
          <w:color w:val="383838"/>
          <w:sz w:val="28"/>
          <w:szCs w:val="32"/>
          <w:lang w:eastAsia="en-GB"/>
        </w:rPr>
        <w:t>Look around you and notice 1 thing</w:t>
      </w:r>
      <w:r w:rsidR="009E1D16" w:rsidRPr="00F90538">
        <w:rPr>
          <w:rFonts w:ascii="Lato" w:eastAsia="Times New Roman" w:hAnsi="Lato" w:cs="Arial"/>
          <w:color w:val="383838"/>
          <w:sz w:val="28"/>
          <w:szCs w:val="32"/>
          <w:lang w:eastAsia="en-GB"/>
        </w:rPr>
        <w:t xml:space="preserve"> you hadn't noticed before. Maybe the pattern on a wall, light through the window, or an object on the table.</w:t>
      </w:r>
    </w:p>
    <w:p w14:paraId="11EE8595" w14:textId="77777777" w:rsidR="00EB54EF" w:rsidRDefault="00EB54EF" w:rsidP="00F90538">
      <w:pPr>
        <w:shd w:val="clear" w:color="auto" w:fill="F2F2F2" w:themeFill="background1" w:themeFillShade="F2"/>
        <w:spacing w:before="168" w:after="168" w:line="240" w:lineRule="auto"/>
        <w:ind w:left="-567" w:right="-613"/>
        <w:contextualSpacing w:val="0"/>
        <w:outlineLvl w:val="3"/>
        <w:rPr>
          <w:rFonts w:ascii="inherit" w:eastAsia="Times New Roman" w:hAnsi="inherit" w:cs="Arial"/>
          <w:color w:val="00407A"/>
          <w:sz w:val="24"/>
          <w:szCs w:val="24"/>
          <w:lang w:eastAsia="en-GB"/>
        </w:rPr>
      </w:pPr>
    </w:p>
    <w:p w14:paraId="0687717C" w14:textId="77777777" w:rsidR="00CD1EE1" w:rsidRPr="00C6789C" w:rsidRDefault="009E1D16" w:rsidP="00F90538">
      <w:pPr>
        <w:shd w:val="clear" w:color="auto" w:fill="F2F2F2" w:themeFill="background1" w:themeFillShade="F2"/>
        <w:spacing w:before="168" w:after="168" w:line="240" w:lineRule="auto"/>
        <w:ind w:left="-567" w:right="-613"/>
        <w:contextualSpacing w:val="0"/>
        <w:outlineLvl w:val="3"/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</w:pPr>
      <w:r w:rsidRPr="00C6789C"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  <w:t>1 thing</w:t>
      </w:r>
      <w:r w:rsidRPr="009E1D16"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  <w:t xml:space="preserve"> you can feel?</w:t>
      </w:r>
    </w:p>
    <w:p w14:paraId="1519590C" w14:textId="77777777" w:rsidR="009E1D16" w:rsidRPr="009E1D16" w:rsidRDefault="00CD1EE1" w:rsidP="00F90538">
      <w:pPr>
        <w:shd w:val="clear" w:color="auto" w:fill="F2F2F2" w:themeFill="background1" w:themeFillShade="F2"/>
        <w:spacing w:before="168" w:after="168" w:line="240" w:lineRule="auto"/>
        <w:ind w:left="142" w:right="-613"/>
        <w:contextualSpacing w:val="0"/>
        <w:outlineLvl w:val="3"/>
        <w:rPr>
          <w:rFonts w:ascii="inherit" w:eastAsia="Times New Roman" w:hAnsi="inherit" w:cs="Arial"/>
          <w:color w:val="00407A"/>
          <w:sz w:val="28"/>
          <w:szCs w:val="28"/>
          <w:lang w:eastAsia="en-GB"/>
        </w:rPr>
      </w:pPr>
      <w:r w:rsidRPr="00CD1EE1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1FFE7E9" wp14:editId="51707C88">
            <wp:extent cx="764117" cy="361950"/>
            <wp:effectExtent l="19050" t="0" r="0" b="0"/>
            <wp:docPr id="9" name="Picture 15" descr="C:\Users\Deborah.tinson\Downloads\asking-2025741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borah.tinson\Downloads\asking-2025741_12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17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9E147" w14:textId="77777777" w:rsidR="00CD1EE1" w:rsidRPr="00F90538" w:rsidRDefault="009E1D16" w:rsidP="00F90538">
      <w:pPr>
        <w:shd w:val="clear" w:color="auto" w:fill="F2F2F2" w:themeFill="background1" w:themeFillShade="F2"/>
        <w:spacing w:after="168" w:line="240" w:lineRule="auto"/>
        <w:ind w:left="-567" w:right="-613"/>
        <w:contextualSpacing w:val="0"/>
        <w:rPr>
          <w:rFonts w:ascii="Lato" w:eastAsia="Times New Roman" w:hAnsi="Lato" w:cs="Arial"/>
          <w:color w:val="383838"/>
          <w:sz w:val="19"/>
          <w:szCs w:val="18"/>
          <w:lang w:eastAsia="en-GB"/>
        </w:rPr>
      </w:pPr>
      <w:r w:rsidRPr="00F90538">
        <w:rPr>
          <w:rFonts w:ascii="Lato" w:eastAsia="Times New Roman" w:hAnsi="Lato" w:cs="Arial"/>
          <w:color w:val="383838"/>
          <w:sz w:val="28"/>
          <w:szCs w:val="32"/>
          <w:lang w:eastAsia="en-GB"/>
        </w:rPr>
        <w:t xml:space="preserve">Maybe you can feel the weight of your feet on the floor, or your clothes against your body.  Pick up an object and notice its weight </w:t>
      </w:r>
      <w:proofErr w:type="gramStart"/>
      <w:r w:rsidRPr="00F90538">
        <w:rPr>
          <w:rFonts w:ascii="Lato" w:eastAsia="Times New Roman" w:hAnsi="Lato" w:cs="Arial"/>
          <w:color w:val="383838"/>
          <w:sz w:val="28"/>
          <w:szCs w:val="32"/>
          <w:lang w:eastAsia="en-GB"/>
        </w:rPr>
        <w:t>and  texture.</w:t>
      </w:r>
      <w:r w:rsidRPr="00F90538">
        <w:rPr>
          <w:rFonts w:ascii="Lato" w:eastAsia="Times New Roman" w:hAnsi="Lato" w:cs="Arial"/>
          <w:color w:val="383838"/>
          <w:sz w:val="19"/>
          <w:szCs w:val="18"/>
          <w:lang w:eastAsia="en-GB"/>
        </w:rPr>
        <w:t>.</w:t>
      </w:r>
      <w:proofErr w:type="gramEnd"/>
    </w:p>
    <w:p w14:paraId="46C411F2" w14:textId="77777777" w:rsidR="00CD1EE1" w:rsidRDefault="00CD1EE1" w:rsidP="00F90538">
      <w:pPr>
        <w:shd w:val="clear" w:color="auto" w:fill="F2F2F2" w:themeFill="background1" w:themeFillShade="F2"/>
        <w:spacing w:after="168" w:line="240" w:lineRule="auto"/>
        <w:ind w:left="-567" w:right="-613"/>
        <w:contextualSpacing w:val="0"/>
        <w:rPr>
          <w:rFonts w:ascii="Lato" w:eastAsia="Times New Roman" w:hAnsi="Lato" w:cs="Arial"/>
          <w:color w:val="383838"/>
          <w:sz w:val="15"/>
          <w:szCs w:val="15"/>
          <w:lang w:eastAsia="en-GB"/>
        </w:rPr>
      </w:pPr>
    </w:p>
    <w:p w14:paraId="6AF150BF" w14:textId="77777777" w:rsidR="00CD1EE1" w:rsidRPr="00C6789C" w:rsidRDefault="009E1D16" w:rsidP="00F90538">
      <w:pPr>
        <w:shd w:val="clear" w:color="auto" w:fill="F2F2F2" w:themeFill="background1" w:themeFillShade="F2"/>
        <w:spacing w:after="168" w:line="240" w:lineRule="auto"/>
        <w:ind w:left="-567" w:right="-613"/>
        <w:contextualSpacing w:val="0"/>
        <w:rPr>
          <w:rFonts w:ascii="Lato" w:eastAsia="Times New Roman" w:hAnsi="Lato" w:cs="Arial"/>
          <w:b/>
          <w:color w:val="383838"/>
          <w:sz w:val="15"/>
          <w:szCs w:val="15"/>
          <w:lang w:eastAsia="en-GB"/>
        </w:rPr>
      </w:pPr>
      <w:r w:rsidRPr="00C6789C"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  <w:t>1 thing</w:t>
      </w:r>
      <w:r w:rsidRPr="009E1D16"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  <w:t xml:space="preserve"> you can hear?</w:t>
      </w:r>
    </w:p>
    <w:p w14:paraId="46B39570" w14:textId="77777777" w:rsidR="009E1D16" w:rsidRPr="009E1D16" w:rsidRDefault="00CD1EE1" w:rsidP="00F90538">
      <w:pPr>
        <w:shd w:val="clear" w:color="auto" w:fill="F2F2F2" w:themeFill="background1" w:themeFillShade="F2"/>
        <w:spacing w:before="168" w:after="168" w:line="240" w:lineRule="auto"/>
        <w:ind w:left="142" w:right="-613"/>
        <w:contextualSpacing w:val="0"/>
        <w:outlineLvl w:val="3"/>
        <w:rPr>
          <w:rFonts w:ascii="inherit" w:eastAsia="Times New Roman" w:hAnsi="inherit" w:cs="Arial"/>
          <w:color w:val="00407A"/>
          <w:sz w:val="28"/>
          <w:szCs w:val="28"/>
          <w:lang w:eastAsia="en-GB"/>
        </w:rPr>
      </w:pPr>
      <w:r w:rsidRPr="00CD1EE1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36651A9" wp14:editId="6757B295">
            <wp:extent cx="342900" cy="428625"/>
            <wp:effectExtent l="19050" t="0" r="0" b="0"/>
            <wp:docPr id="12" name="Picture 21" descr="C:\Users\Deborah.tinson\Downloads\ear-306061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borah.tinson\Downloads\ear-306061_12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1" cy="43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8D2CF" w14:textId="77777777" w:rsidR="00CD1EE1" w:rsidRPr="00F90538" w:rsidRDefault="009E1D16" w:rsidP="00F90538">
      <w:pPr>
        <w:shd w:val="clear" w:color="auto" w:fill="F2F2F2" w:themeFill="background1" w:themeFillShade="F2"/>
        <w:spacing w:after="168" w:line="240" w:lineRule="auto"/>
        <w:ind w:left="-567" w:right="-613"/>
        <w:contextualSpacing w:val="0"/>
        <w:rPr>
          <w:rFonts w:ascii="Lato" w:eastAsia="Times New Roman" w:hAnsi="Lato" w:cs="Arial"/>
          <w:color w:val="383838"/>
          <w:sz w:val="28"/>
          <w:szCs w:val="32"/>
          <w:lang w:eastAsia="en-GB"/>
        </w:rPr>
      </w:pPr>
      <w:r w:rsidRPr="00F90538">
        <w:rPr>
          <w:rFonts w:ascii="Lato" w:eastAsia="Times New Roman" w:hAnsi="Lato" w:cs="Arial"/>
          <w:color w:val="383838"/>
          <w:sz w:val="28"/>
          <w:szCs w:val="32"/>
          <w:lang w:eastAsia="en-GB"/>
        </w:rPr>
        <w:t>Notice sounds in the background, such as the ticking of a clock or the wind or birds chirping.</w:t>
      </w:r>
    </w:p>
    <w:p w14:paraId="203C4956" w14:textId="77777777" w:rsidR="00CD1EE1" w:rsidRPr="00C6789C" w:rsidRDefault="00CD1EE1" w:rsidP="00F90538">
      <w:pPr>
        <w:shd w:val="clear" w:color="auto" w:fill="F2F2F2" w:themeFill="background1" w:themeFillShade="F2"/>
        <w:spacing w:before="168" w:after="168" w:line="240" w:lineRule="auto"/>
        <w:ind w:left="-567" w:right="-613"/>
        <w:contextualSpacing w:val="0"/>
        <w:outlineLvl w:val="3"/>
        <w:rPr>
          <w:rFonts w:ascii="inherit" w:eastAsia="Times New Roman" w:hAnsi="inherit" w:cs="Arial"/>
          <w:b/>
          <w:color w:val="00407A"/>
          <w:sz w:val="24"/>
          <w:szCs w:val="24"/>
          <w:lang w:eastAsia="en-GB"/>
        </w:rPr>
      </w:pPr>
    </w:p>
    <w:p w14:paraId="43D61EB7" w14:textId="77777777" w:rsidR="009E1D16" w:rsidRPr="00C6789C" w:rsidRDefault="009E1D16" w:rsidP="00F90538">
      <w:pPr>
        <w:shd w:val="clear" w:color="auto" w:fill="F2F2F2" w:themeFill="background1" w:themeFillShade="F2"/>
        <w:spacing w:before="168" w:after="168" w:line="240" w:lineRule="auto"/>
        <w:ind w:left="-567" w:right="-613"/>
        <w:contextualSpacing w:val="0"/>
        <w:outlineLvl w:val="3"/>
        <w:rPr>
          <w:b/>
          <w:noProof/>
          <w:lang w:eastAsia="en-GB"/>
        </w:rPr>
      </w:pPr>
      <w:r w:rsidRPr="00C6789C"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  <w:t>1</w:t>
      </w:r>
      <w:r w:rsidR="00C6789C"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  <w:t xml:space="preserve"> thing</w:t>
      </w:r>
      <w:r w:rsidRPr="009E1D16"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  <w:t xml:space="preserve"> you can smell?</w:t>
      </w:r>
      <w:r w:rsidR="00637376" w:rsidRPr="00C6789C">
        <w:rPr>
          <w:b/>
          <w:noProof/>
          <w:lang w:eastAsia="en-GB"/>
        </w:rPr>
        <w:t xml:space="preserve"> </w:t>
      </w:r>
    </w:p>
    <w:p w14:paraId="08652E59" w14:textId="77777777" w:rsidR="006338FC" w:rsidRDefault="006338FC" w:rsidP="00F90538">
      <w:pPr>
        <w:shd w:val="clear" w:color="auto" w:fill="F2F2F2" w:themeFill="background1" w:themeFillShade="F2"/>
        <w:spacing w:before="168" w:after="168" w:line="240" w:lineRule="auto"/>
        <w:ind w:left="142" w:right="-613"/>
        <w:contextualSpacing w:val="0"/>
        <w:outlineLvl w:val="3"/>
        <w:rPr>
          <w:noProof/>
          <w:lang w:eastAsia="en-GB"/>
        </w:rPr>
      </w:pPr>
      <w:r w:rsidRPr="006338FC">
        <w:rPr>
          <w:noProof/>
          <w:lang w:eastAsia="en-GB"/>
        </w:rPr>
        <w:drawing>
          <wp:inline distT="0" distB="0" distL="0" distR="0" wp14:anchorId="2A6AF770" wp14:editId="64A36072">
            <wp:extent cx="523875" cy="514307"/>
            <wp:effectExtent l="19050" t="0" r="0" b="0"/>
            <wp:docPr id="13" name="Picture 3" descr="C:\Users\Deborah.tinson\Downloads\nose-583833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borah.tinson\Downloads\nose-5838338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43" cy="51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FB3F8" w14:textId="77777777" w:rsidR="00C6789C" w:rsidRPr="00F90538" w:rsidRDefault="006338FC" w:rsidP="00F90538">
      <w:pPr>
        <w:shd w:val="clear" w:color="auto" w:fill="F2F2F2" w:themeFill="background1" w:themeFillShade="F2"/>
        <w:spacing w:before="168" w:after="168" w:line="240" w:lineRule="auto"/>
        <w:ind w:left="-567" w:right="-613"/>
        <w:contextualSpacing w:val="0"/>
        <w:outlineLvl w:val="3"/>
        <w:rPr>
          <w:rFonts w:ascii="Lato" w:eastAsia="Times New Roman" w:hAnsi="Lato" w:cs="Arial"/>
          <w:color w:val="383838"/>
          <w:sz w:val="28"/>
          <w:szCs w:val="32"/>
          <w:lang w:eastAsia="en-GB"/>
        </w:rPr>
      </w:pPr>
      <w:r w:rsidRPr="00F90538">
        <w:rPr>
          <w:rFonts w:ascii="Lato" w:eastAsia="Times New Roman" w:hAnsi="Lato" w:cs="Arial"/>
          <w:color w:val="383838"/>
          <w:sz w:val="28"/>
          <w:szCs w:val="32"/>
          <w:lang w:eastAsia="en-GB"/>
        </w:rPr>
        <w:t xml:space="preserve">Maybe you can smell coffee, or freshly cut grass. It doesn't have to be a nice smell: maybe </w:t>
      </w:r>
      <w:proofErr w:type="gramStart"/>
      <w:r w:rsidRPr="00F90538">
        <w:rPr>
          <w:rFonts w:ascii="Lato" w:eastAsia="Times New Roman" w:hAnsi="Lato" w:cs="Arial"/>
          <w:color w:val="383838"/>
          <w:sz w:val="28"/>
          <w:szCs w:val="32"/>
          <w:lang w:eastAsia="en-GB"/>
        </w:rPr>
        <w:t xml:space="preserve">there's  </w:t>
      </w:r>
      <w:r w:rsidRPr="00F90538">
        <w:rPr>
          <w:rFonts w:ascii="Lato" w:eastAsia="Times New Roman" w:hAnsi="Lato" w:cs="Arial" w:hint="eastAsia"/>
          <w:color w:val="383838"/>
          <w:sz w:val="28"/>
          <w:szCs w:val="32"/>
          <w:lang w:eastAsia="en-GB"/>
        </w:rPr>
        <w:t>yesterdays</w:t>
      </w:r>
      <w:proofErr w:type="gramEnd"/>
      <w:r w:rsidRPr="00F90538">
        <w:rPr>
          <w:rFonts w:ascii="Lato" w:eastAsia="Times New Roman" w:hAnsi="Lato" w:cs="Arial"/>
          <w:color w:val="383838"/>
          <w:sz w:val="28"/>
          <w:szCs w:val="32"/>
          <w:lang w:eastAsia="en-GB"/>
        </w:rPr>
        <w:t xml:space="preserve"> dinner plate in the sink.</w:t>
      </w:r>
    </w:p>
    <w:p w14:paraId="6B980E4D" w14:textId="77777777" w:rsidR="00C6789C" w:rsidRDefault="00C6789C" w:rsidP="00F90538">
      <w:pPr>
        <w:shd w:val="clear" w:color="auto" w:fill="F2F2F2" w:themeFill="background1" w:themeFillShade="F2"/>
        <w:spacing w:before="168" w:after="168" w:line="240" w:lineRule="auto"/>
        <w:ind w:left="-567" w:right="-613"/>
        <w:contextualSpacing w:val="0"/>
        <w:outlineLvl w:val="3"/>
        <w:rPr>
          <w:rFonts w:ascii="Lato" w:eastAsia="Times New Roman" w:hAnsi="Lato" w:cs="Arial"/>
          <w:color w:val="383838"/>
          <w:sz w:val="24"/>
          <w:szCs w:val="24"/>
          <w:lang w:eastAsia="en-GB"/>
        </w:rPr>
      </w:pPr>
    </w:p>
    <w:p w14:paraId="43699EAD" w14:textId="77777777" w:rsidR="00C6789C" w:rsidRPr="00C6789C" w:rsidRDefault="00C6789C" w:rsidP="00F90538">
      <w:pPr>
        <w:shd w:val="clear" w:color="auto" w:fill="F2F2F2" w:themeFill="background1" w:themeFillShade="F2"/>
        <w:spacing w:before="168" w:after="168" w:line="240" w:lineRule="auto"/>
        <w:ind w:left="-567" w:right="-613"/>
        <w:contextualSpacing w:val="0"/>
        <w:outlineLvl w:val="3"/>
        <w:rPr>
          <w:rFonts w:ascii="Lato" w:eastAsia="Times New Roman" w:hAnsi="Lato" w:cs="Arial"/>
          <w:b/>
          <w:color w:val="383838"/>
          <w:sz w:val="24"/>
          <w:szCs w:val="24"/>
          <w:lang w:eastAsia="en-GB"/>
        </w:rPr>
      </w:pPr>
      <w:r w:rsidRPr="009E1D16">
        <w:rPr>
          <w:rFonts w:ascii="inherit" w:eastAsia="Times New Roman" w:hAnsi="inherit" w:cs="Arial"/>
          <w:b/>
          <w:color w:val="00407A"/>
          <w:sz w:val="28"/>
          <w:szCs w:val="28"/>
          <w:lang w:eastAsia="en-GB"/>
        </w:rPr>
        <w:t>1 thing you can taste?</w:t>
      </w:r>
    </w:p>
    <w:p w14:paraId="45F932AE" w14:textId="77777777" w:rsidR="009E1D16" w:rsidRPr="00C6789C" w:rsidRDefault="00CD1EE1" w:rsidP="00F90538">
      <w:pPr>
        <w:shd w:val="clear" w:color="auto" w:fill="F2F2F2" w:themeFill="background1" w:themeFillShade="F2"/>
        <w:spacing w:before="168" w:after="168" w:line="240" w:lineRule="auto"/>
        <w:ind w:left="142" w:right="-613"/>
        <w:contextualSpacing w:val="0"/>
        <w:outlineLvl w:val="3"/>
        <w:rPr>
          <w:rFonts w:ascii="Lato" w:eastAsia="Times New Roman" w:hAnsi="Lato" w:cs="Arial"/>
          <w:color w:val="383838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6AB7F0AB" wp14:editId="2D98C89B">
            <wp:extent cx="571500" cy="414493"/>
            <wp:effectExtent l="0" t="0" r="0" b="0"/>
            <wp:docPr id="10" name="Picture 18" descr="C:\Users\Deborah.tinson\Downloads\mouth-31255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borah.tinson\Downloads\mouth-312558_12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A2344" w14:textId="543D97FD" w:rsidR="009E1D16" w:rsidRPr="00F90538" w:rsidRDefault="009E1D16" w:rsidP="00F90538">
      <w:pPr>
        <w:shd w:val="clear" w:color="auto" w:fill="F2F2F2" w:themeFill="background1" w:themeFillShade="F2"/>
        <w:spacing w:before="168" w:after="168" w:line="240" w:lineRule="auto"/>
        <w:ind w:left="-567" w:right="-613"/>
        <w:contextualSpacing w:val="0"/>
        <w:outlineLvl w:val="3"/>
        <w:rPr>
          <w:rFonts w:ascii="inherit" w:eastAsia="Times New Roman" w:hAnsi="inherit" w:cs="Arial"/>
          <w:sz w:val="28"/>
          <w:szCs w:val="32"/>
          <w:lang w:eastAsia="en-GB"/>
        </w:rPr>
      </w:pPr>
      <w:r w:rsidRPr="00F90538">
        <w:rPr>
          <w:rFonts w:ascii="inherit" w:eastAsia="Times New Roman" w:hAnsi="inherit" w:cs="Arial"/>
          <w:sz w:val="28"/>
          <w:szCs w:val="32"/>
          <w:lang w:eastAsia="en-GB"/>
        </w:rPr>
        <w:t xml:space="preserve">Pop a piece of gum in your mouth or some juice (if you </w:t>
      </w:r>
      <w:r w:rsidRPr="00F90538">
        <w:rPr>
          <w:rFonts w:ascii="inherit" w:eastAsia="Times New Roman" w:hAnsi="inherit" w:cs="Arial" w:hint="eastAsia"/>
          <w:sz w:val="28"/>
          <w:szCs w:val="32"/>
          <w:lang w:eastAsia="en-GB"/>
        </w:rPr>
        <w:t>don’t</w:t>
      </w:r>
      <w:r w:rsidRPr="00F90538">
        <w:rPr>
          <w:rFonts w:ascii="inherit" w:eastAsia="Times New Roman" w:hAnsi="inherit" w:cs="Arial"/>
          <w:sz w:val="28"/>
          <w:szCs w:val="32"/>
          <w:lang w:eastAsia="en-GB"/>
        </w:rPr>
        <w:t xml:space="preserve"> have anything handy</w:t>
      </w:r>
      <w:r w:rsidR="00CD1EE1" w:rsidRPr="00F90538">
        <w:rPr>
          <w:rFonts w:ascii="inherit" w:eastAsia="Times New Roman" w:hAnsi="inherit" w:cs="Arial"/>
          <w:sz w:val="28"/>
          <w:szCs w:val="32"/>
          <w:lang w:eastAsia="en-GB"/>
        </w:rPr>
        <w:t xml:space="preserve"> be aware of any saliva in your mouth</w:t>
      </w:r>
      <w:r w:rsidRPr="00F90538">
        <w:rPr>
          <w:rFonts w:ascii="inherit" w:eastAsia="Times New Roman" w:hAnsi="inherit" w:cs="Arial"/>
          <w:sz w:val="28"/>
          <w:szCs w:val="32"/>
          <w:lang w:eastAsia="en-GB"/>
        </w:rPr>
        <w:t>)</w:t>
      </w:r>
    </w:p>
    <w:sectPr w:rsidR="009E1D16" w:rsidRPr="00F90538" w:rsidSect="00F90538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D16"/>
    <w:rsid w:val="00034AEE"/>
    <w:rsid w:val="000507D3"/>
    <w:rsid w:val="00125F4B"/>
    <w:rsid w:val="001349C5"/>
    <w:rsid w:val="00136D27"/>
    <w:rsid w:val="00311EA7"/>
    <w:rsid w:val="00372046"/>
    <w:rsid w:val="003C198D"/>
    <w:rsid w:val="00442BEF"/>
    <w:rsid w:val="004567EF"/>
    <w:rsid w:val="004B1BE6"/>
    <w:rsid w:val="004B5305"/>
    <w:rsid w:val="005025A9"/>
    <w:rsid w:val="00565DA5"/>
    <w:rsid w:val="005C2E23"/>
    <w:rsid w:val="005F09D6"/>
    <w:rsid w:val="006140A7"/>
    <w:rsid w:val="006338FC"/>
    <w:rsid w:val="00637376"/>
    <w:rsid w:val="006A60B8"/>
    <w:rsid w:val="006E389D"/>
    <w:rsid w:val="006E653E"/>
    <w:rsid w:val="00702129"/>
    <w:rsid w:val="007413D7"/>
    <w:rsid w:val="007431C9"/>
    <w:rsid w:val="007B1D3E"/>
    <w:rsid w:val="007D3500"/>
    <w:rsid w:val="00802D24"/>
    <w:rsid w:val="008664F4"/>
    <w:rsid w:val="0088050D"/>
    <w:rsid w:val="008A0CFE"/>
    <w:rsid w:val="008A1C56"/>
    <w:rsid w:val="0093197F"/>
    <w:rsid w:val="009522E0"/>
    <w:rsid w:val="009C4B15"/>
    <w:rsid w:val="009E1D16"/>
    <w:rsid w:val="00A332D9"/>
    <w:rsid w:val="00A72C40"/>
    <w:rsid w:val="00AB298F"/>
    <w:rsid w:val="00AB6328"/>
    <w:rsid w:val="00B35DA1"/>
    <w:rsid w:val="00C001B3"/>
    <w:rsid w:val="00C6789C"/>
    <w:rsid w:val="00CD1EE1"/>
    <w:rsid w:val="00D97713"/>
    <w:rsid w:val="00DC3D4F"/>
    <w:rsid w:val="00DE4517"/>
    <w:rsid w:val="00E32A76"/>
    <w:rsid w:val="00E76F54"/>
    <w:rsid w:val="00E806CE"/>
    <w:rsid w:val="00EA7EE9"/>
    <w:rsid w:val="00EB54EF"/>
    <w:rsid w:val="00F05258"/>
    <w:rsid w:val="00F36A13"/>
    <w:rsid w:val="00F547D5"/>
    <w:rsid w:val="00F90538"/>
    <w:rsid w:val="00F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619EE056"/>
  <w15:docId w15:val="{566801C6-2FEF-4EEC-B08B-88600D33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B8"/>
    <w:pPr>
      <w:contextualSpacing/>
    </w:pPr>
  </w:style>
  <w:style w:type="paragraph" w:styleId="Heading3">
    <w:name w:val="heading 3"/>
    <w:basedOn w:val="Normal"/>
    <w:link w:val="Heading3Char"/>
    <w:uiPriority w:val="9"/>
    <w:qFormat/>
    <w:rsid w:val="009E1D16"/>
    <w:pPr>
      <w:spacing w:before="168" w:after="168" w:line="240" w:lineRule="auto"/>
      <w:contextualSpacing w:val="0"/>
      <w:outlineLvl w:val="2"/>
    </w:pPr>
    <w:rPr>
      <w:rFonts w:ascii="inherit" w:eastAsia="Times New Roman" w:hAnsi="inherit" w:cs="Times New Roman"/>
      <w:color w:val="00407A"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E1D16"/>
    <w:pPr>
      <w:spacing w:before="168" w:after="168" w:line="240" w:lineRule="auto"/>
      <w:contextualSpacing w:val="0"/>
      <w:outlineLvl w:val="3"/>
    </w:pPr>
    <w:rPr>
      <w:rFonts w:ascii="inherit" w:eastAsia="Times New Roman" w:hAnsi="inherit" w:cs="Times New Roman"/>
      <w:color w:val="00407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1D16"/>
    <w:rPr>
      <w:rFonts w:ascii="inherit" w:eastAsia="Times New Roman" w:hAnsi="inherit" w:cs="Times New Roman"/>
      <w:color w:val="00407A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E1D16"/>
    <w:rPr>
      <w:rFonts w:ascii="inherit" w:eastAsia="Times New Roman" w:hAnsi="inherit" w:cs="Times New Roman"/>
      <w:color w:val="00407A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E1D16"/>
    <w:pPr>
      <w:spacing w:after="168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928">
                              <w:marLeft w:val="0"/>
                              <w:marRight w:val="0"/>
                              <w:marTop w:val="0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0370">
                                  <w:marLeft w:val="0"/>
                                  <w:marRight w:val="0"/>
                                  <w:marTop w:val="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910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5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3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2883792FBB243A63A0A6E8E8A93F6" ma:contentTypeVersion="1" ma:contentTypeDescription="Create a new document." ma:contentTypeScope="" ma:versionID="a7fa27ca47e3725f7b8a754890d83b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B99A32-6A42-4EAB-8335-C31272FEA968}"/>
</file>

<file path=customXml/itemProps2.xml><?xml version="1.0" encoding="utf-8"?>
<ds:datastoreItem xmlns:ds="http://schemas.openxmlformats.org/officeDocument/2006/customXml" ds:itemID="{9A87938E-06F8-4D5D-9258-9235C799950C}"/>
</file>

<file path=customXml/itemProps3.xml><?xml version="1.0" encoding="utf-8"?>
<ds:datastoreItem xmlns:ds="http://schemas.openxmlformats.org/officeDocument/2006/customXml" ds:itemID="{7EFEDB2B-FE5D-48F4-81AD-1AA6EEB33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Tinson</dc:creator>
  <cp:lastModifiedBy>Wallace, Lloyd</cp:lastModifiedBy>
  <cp:revision>14</cp:revision>
  <cp:lastPrinted>2021-01-11T14:45:00Z</cp:lastPrinted>
  <dcterms:created xsi:type="dcterms:W3CDTF">2021-01-11T13:57:00Z</dcterms:created>
  <dcterms:modified xsi:type="dcterms:W3CDTF">2021-02-08T15:04:00Z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0x0101001692883792FBB243A63A0A6E8E8A93F6</vt:lpwstr>
  </property>
</Properties>
</file>